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54C59" w14:textId="79A6E553" w:rsidR="00BC2028" w:rsidRPr="00BC2028" w:rsidRDefault="00BC2028" w:rsidP="00BC2028">
      <w:pPr>
        <w:jc w:val="center"/>
      </w:pPr>
      <w:r w:rsidRPr="00BC2028">
        <w:rPr>
          <w:b/>
          <w:bCs/>
        </w:rPr>
        <w:t>PAEN Committee 2024</w:t>
      </w:r>
      <w:r>
        <w:rPr>
          <w:b/>
          <w:bCs/>
        </w:rPr>
        <w:br/>
      </w:r>
    </w:p>
    <w:tbl>
      <w:tblPr>
        <w:tblW w:w="9783"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8"/>
        <w:gridCol w:w="7655"/>
      </w:tblGrid>
      <w:tr w:rsidR="00BC2028" w:rsidRPr="00BC2028" w14:paraId="49BA360C"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51240598" w14:textId="6DF777AD" w:rsidR="00BC2028" w:rsidRDefault="00BC2028" w:rsidP="00BC2028">
            <w:pPr>
              <w:jc w:val="center"/>
            </w:pPr>
            <w:r>
              <w:br/>
            </w:r>
            <w:r w:rsidRPr="00BC2028">
              <w:drawing>
                <wp:inline distT="0" distB="0" distL="0" distR="0" wp14:anchorId="60321501" wp14:editId="6C87EC62">
                  <wp:extent cx="1257300" cy="1204638"/>
                  <wp:effectExtent l="0" t="0" r="0" b="0"/>
                  <wp:docPr id="1530611164" name="Picture 16"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erson with a bear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1454" cy="1208618"/>
                          </a:xfrm>
                          <a:prstGeom prst="rect">
                            <a:avLst/>
                          </a:prstGeom>
                          <a:noFill/>
                          <a:ln>
                            <a:noFill/>
                          </a:ln>
                        </pic:spPr>
                      </pic:pic>
                    </a:graphicData>
                  </a:graphic>
                </wp:inline>
              </w:drawing>
            </w:r>
          </w:p>
          <w:p w14:paraId="60FEE56C" w14:textId="12B8A87A" w:rsidR="00BC2028" w:rsidRPr="00BC2028" w:rsidRDefault="00BC2028" w:rsidP="00BC2028">
            <w:r w:rsidRPr="00BC2028">
              <w:t> </w:t>
            </w:r>
          </w:p>
          <w:p w14:paraId="2DB43A13" w14:textId="77777777" w:rsidR="00BC2028" w:rsidRPr="00BC2028" w:rsidRDefault="00BC2028" w:rsidP="00BC2028">
            <w:r w:rsidRPr="00BC2028">
              <w:t> </w:t>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7624BC92" w14:textId="77777777" w:rsidR="00BC2028" w:rsidRPr="00BC2028" w:rsidRDefault="00BC2028" w:rsidP="00CE4228">
            <w:pPr>
              <w:ind w:left="143" w:right="279"/>
            </w:pPr>
            <w:r w:rsidRPr="00BC2028">
              <w:t> </w:t>
            </w:r>
            <w:r w:rsidRPr="00BC2028">
              <w:br/>
            </w:r>
            <w:r w:rsidRPr="00BC2028">
              <w:rPr>
                <w:b/>
                <w:bCs/>
              </w:rPr>
              <w:t xml:space="preserve">Martin Court </w:t>
            </w:r>
            <w:r w:rsidRPr="00BC2028">
              <w:rPr>
                <w:i/>
                <w:iCs/>
              </w:rPr>
              <w:t xml:space="preserve">- </w:t>
            </w:r>
            <w:r w:rsidRPr="00BC2028">
              <w:rPr>
                <w:b/>
                <w:bCs/>
              </w:rPr>
              <w:t>Chair</w:t>
            </w:r>
            <w:r w:rsidRPr="00BC2028">
              <w:t>  </w:t>
            </w:r>
          </w:p>
          <w:p w14:paraId="7A632CCA" w14:textId="376A4C0C" w:rsidR="00BC2028" w:rsidRPr="00BC2028" w:rsidRDefault="00BC2028" w:rsidP="00CE4228">
            <w:pPr>
              <w:ind w:left="143" w:right="279"/>
            </w:pPr>
            <w:r w:rsidRPr="00BC2028">
              <w:t xml:space="preserve">Martin is currently an Electronics Engineering Manager at Elekta leading a team developing medical linear accelerators. Martin originally joined Elekta as a team member of the Beam Generation team and contributed to the development of High Voltage and RF generation solutions. Before Elekta, Martin designed high voltage power supplies to power travelling wave tubes used in radar as well as high voltage low noise solutions used in mass spectrometry and industrial X-Ray applications.  Martin is very passionate about STEM outreach teaching young people about the possibilities of engineering </w:t>
            </w:r>
            <w:proofErr w:type="gramStart"/>
            <w:r w:rsidRPr="00BC2028">
              <w:t>and also</w:t>
            </w:r>
            <w:proofErr w:type="gramEnd"/>
            <w:r w:rsidRPr="00BC2028">
              <w:t xml:space="preserve"> about continuous professional development of Engineers whatever stage of their career.</w:t>
            </w:r>
          </w:p>
        </w:tc>
      </w:tr>
      <w:tr w:rsidR="00BC2028" w:rsidRPr="00BC2028" w14:paraId="0A056CA7"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07B83D29" w14:textId="74212A8D" w:rsidR="00BC2028" w:rsidRPr="00BC2028" w:rsidRDefault="00BC2028" w:rsidP="00BC2028">
            <w:pPr>
              <w:jc w:val="center"/>
            </w:pPr>
            <w:r w:rsidRPr="00BC2028">
              <w:br/>
            </w:r>
            <w:r w:rsidRPr="00BC2028">
              <w:drawing>
                <wp:inline distT="0" distB="0" distL="0" distR="0" wp14:anchorId="7C5CA35F" wp14:editId="74584ECF">
                  <wp:extent cx="1244600" cy="1199342"/>
                  <wp:effectExtent l="0" t="0" r="0" b="1270"/>
                  <wp:docPr id="1422891876" name="Picture 15" descr="A person standing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person standing in front of a building&#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368" cy="1204900"/>
                          </a:xfrm>
                          <a:prstGeom prst="rect">
                            <a:avLst/>
                          </a:prstGeom>
                          <a:noFill/>
                          <a:ln>
                            <a:noFill/>
                          </a:ln>
                        </pic:spPr>
                      </pic:pic>
                    </a:graphicData>
                  </a:graphic>
                </wp:inline>
              </w:drawing>
            </w:r>
          </w:p>
          <w:p w14:paraId="420EF65B" w14:textId="77777777" w:rsidR="00BC2028" w:rsidRPr="00BC2028" w:rsidRDefault="00BC2028" w:rsidP="00BC2028">
            <w:r w:rsidRPr="00BC2028">
              <w:t> </w:t>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530DDE32" w14:textId="77777777" w:rsidR="00BC2028" w:rsidRPr="00BC2028" w:rsidRDefault="00BC2028" w:rsidP="00CE4228">
            <w:pPr>
              <w:ind w:left="143" w:right="138"/>
            </w:pPr>
            <w:r w:rsidRPr="00BC2028">
              <w:t> </w:t>
            </w:r>
            <w:r w:rsidRPr="00BC2028">
              <w:br/>
            </w:r>
            <w:r w:rsidRPr="00BC2028">
              <w:rPr>
                <w:b/>
                <w:bCs/>
              </w:rPr>
              <w:t>Mike Glover</w:t>
            </w:r>
            <w:r w:rsidRPr="00BC2028">
              <w:t> </w:t>
            </w:r>
          </w:p>
          <w:p w14:paraId="5611F589" w14:textId="77777777" w:rsidR="00BC2028" w:rsidRPr="00BC2028" w:rsidRDefault="00BC2028" w:rsidP="00CE4228">
            <w:pPr>
              <w:ind w:left="143" w:right="138"/>
            </w:pPr>
            <w:r w:rsidRPr="00BC2028">
              <w:t>Mike is a chartered engineer who is currently responsible for the ISIS Neutron and Muon facilities electrical distribution, magnet power systems and the accelerator controls. During his time at ISIS Mike has gained experience in the design and operation of accelerator magnets and their power supplies, synchrotron RF ferrite resonant cavities and low power RF controls. Mike is the lead division head within ISIS for ensuring the facility operates to meet its environmental sustainability targets aimed at achieving net zero operation. As an ex-member of the graduate training program Mike is an active graduate mentor and supporter of the STFC apprenticeship training scheme. </w:t>
            </w:r>
          </w:p>
        </w:tc>
      </w:tr>
      <w:tr w:rsidR="00BC2028" w:rsidRPr="00BC2028" w14:paraId="2051D4E4"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0D25FB04" w14:textId="153C59B5" w:rsidR="00BC2028" w:rsidRPr="00BC2028" w:rsidRDefault="00BC2028" w:rsidP="00314420">
            <w:pPr>
              <w:jc w:val="center"/>
            </w:pPr>
            <w:r w:rsidRPr="00BC2028">
              <w:br/>
            </w:r>
            <w:r w:rsidRPr="00BC2028">
              <w:drawing>
                <wp:inline distT="0" distB="0" distL="0" distR="0" wp14:anchorId="08F475D1" wp14:editId="2BC2C122">
                  <wp:extent cx="1212850" cy="1295400"/>
                  <wp:effectExtent l="0" t="0" r="6350" b="0"/>
                  <wp:docPr id="907418967" name="Picture 14" descr="A person with red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18967" name="Picture 14" descr="A person with red hai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295400"/>
                          </a:xfrm>
                          <a:prstGeom prst="rect">
                            <a:avLst/>
                          </a:prstGeom>
                          <a:noFill/>
                          <a:ln>
                            <a:noFill/>
                          </a:ln>
                        </pic:spPr>
                      </pic:pic>
                    </a:graphicData>
                  </a:graphic>
                </wp:inline>
              </w:drawing>
            </w:r>
          </w:p>
          <w:p w14:paraId="051B92B6" w14:textId="77777777" w:rsidR="00BC2028" w:rsidRPr="00BC2028" w:rsidRDefault="00BC2028" w:rsidP="00BC2028">
            <w:r w:rsidRPr="00BC2028">
              <w:t> </w:t>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0DD803D2" w14:textId="77777777" w:rsidR="00BC2028" w:rsidRPr="00BC2028" w:rsidRDefault="00BC2028" w:rsidP="00CE4228">
            <w:pPr>
              <w:ind w:left="143" w:right="138"/>
            </w:pPr>
            <w:r w:rsidRPr="00BC2028">
              <w:t> </w:t>
            </w:r>
            <w:r w:rsidRPr="00BC2028">
              <w:br/>
            </w:r>
            <w:r w:rsidRPr="00BC2028">
              <w:rPr>
                <w:b/>
                <w:bCs/>
              </w:rPr>
              <w:t>Laura Corner</w:t>
            </w:r>
            <w:r w:rsidRPr="00BC2028">
              <w:t> </w:t>
            </w:r>
          </w:p>
          <w:p w14:paraId="33174F81" w14:textId="77777777" w:rsidR="00BC2028" w:rsidRPr="00BC2028" w:rsidRDefault="00BC2028" w:rsidP="00CE4228">
            <w:pPr>
              <w:ind w:left="143" w:right="138"/>
            </w:pPr>
            <w:proofErr w:type="spellStart"/>
            <w:r w:rsidRPr="00BC2028">
              <w:t>Dr.</w:t>
            </w:r>
            <w:proofErr w:type="spellEnd"/>
            <w:r w:rsidRPr="00BC2028">
              <w:t xml:space="preserve"> Corner is a lecturer in laser accelerator science in the School of Engineering, University of Liverpool, </w:t>
            </w:r>
            <w:proofErr w:type="gramStart"/>
            <w:r w:rsidRPr="00BC2028">
              <w:t>and also</w:t>
            </w:r>
            <w:proofErr w:type="gramEnd"/>
            <w:r w:rsidRPr="00BC2028">
              <w:t xml:space="preserve"> works at the Cockcroft Institute of Accelerator Science and Technology based at Daresbury Laboratory. She studied theoretical physics at Imperial College and after completing her PhD in photorefractive materials there she moved to Oxford to carry out research in many areas of laser science, including novel diode sources for ultrasensitive spectroscopy and attosecond pulse generation, before moving to the John Adams Institute for Accelerator Science. She was appointed as lecturer at Liverpool in Jan 2018 and her current research interests include the application of lasers to all areas of particle accelerator science, especially novel high gradient techniques. </w:t>
            </w:r>
          </w:p>
        </w:tc>
      </w:tr>
      <w:tr w:rsidR="00BC2028" w:rsidRPr="00BC2028" w14:paraId="7812E24A"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7E60FE2C" w14:textId="05B3918E" w:rsidR="00BC2028" w:rsidRPr="00BC2028" w:rsidRDefault="00BC2028" w:rsidP="00314420">
            <w:pPr>
              <w:jc w:val="center"/>
            </w:pPr>
            <w:r w:rsidRPr="00BC2028">
              <w:br/>
            </w:r>
            <w:r w:rsidRPr="00BC2028">
              <w:drawing>
                <wp:inline distT="0" distB="0" distL="0" distR="0" wp14:anchorId="2558819C" wp14:editId="69780D51">
                  <wp:extent cx="1212850" cy="1314450"/>
                  <wp:effectExtent l="0" t="0" r="6350" b="0"/>
                  <wp:docPr id="2141779069" name="Picture 13" descr="A person looking down with a serious expre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79069" name="Picture 13" descr="A person looking down with a serious express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1314450"/>
                          </a:xfrm>
                          <a:prstGeom prst="rect">
                            <a:avLst/>
                          </a:prstGeom>
                          <a:noFill/>
                          <a:ln>
                            <a:noFill/>
                          </a:ln>
                        </pic:spPr>
                      </pic:pic>
                    </a:graphicData>
                  </a:graphic>
                </wp:inline>
              </w:drawing>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6A03EBE5" w14:textId="77777777" w:rsidR="00BC2028" w:rsidRPr="00BC2028" w:rsidRDefault="00BC2028" w:rsidP="00CE4228">
            <w:pPr>
              <w:ind w:left="143" w:right="138"/>
            </w:pPr>
            <w:r w:rsidRPr="00BC2028">
              <w:t> </w:t>
            </w:r>
            <w:r w:rsidRPr="00BC2028">
              <w:br/>
            </w:r>
            <w:r w:rsidRPr="00BC2028">
              <w:rPr>
                <w:b/>
                <w:bCs/>
              </w:rPr>
              <w:t>Steve West</w:t>
            </w:r>
            <w:r w:rsidRPr="00BC2028">
              <w:t> </w:t>
            </w:r>
          </w:p>
          <w:p w14:paraId="337DB198" w14:textId="77777777" w:rsidR="00BC2028" w:rsidRPr="00BC2028" w:rsidRDefault="00BC2028" w:rsidP="00CE4228">
            <w:pPr>
              <w:ind w:left="143" w:right="138"/>
            </w:pPr>
            <w:r w:rsidRPr="00BC2028">
              <w:t xml:space="preserve">Steve is an electrical engineer in the Magnet Power Supplies Group at Rutherford Appleton Laboratory where he is responsible for the ‘White Circuit’ that runs the main magnets on the ISIS accelerator.  His work spans both operational support and development of new equipment for the main-magnet power supply system.  He is also involved in the graduate scheme and organises mentoring for the IET graduates across the organisation.  Other work interests include sustainability and reliability; a </w:t>
            </w:r>
            <w:r w:rsidRPr="00BC2028">
              <w:lastRenderedPageBreak/>
              <w:t>strong motivation for the latter being a wish to reduce the need to come in out-of-hours to fix problems. </w:t>
            </w:r>
          </w:p>
        </w:tc>
      </w:tr>
      <w:tr w:rsidR="00314420" w:rsidRPr="00BC2028" w14:paraId="277CA4C9"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5D7498E4" w14:textId="3B6B8E3A" w:rsidR="00BC2028" w:rsidRPr="00BC2028" w:rsidRDefault="00BC2028" w:rsidP="00314420">
            <w:pPr>
              <w:jc w:val="center"/>
            </w:pPr>
            <w:r w:rsidRPr="00BC2028">
              <w:lastRenderedPageBreak/>
              <w:br/>
            </w:r>
            <w:r w:rsidRPr="00BC2028">
              <w:drawing>
                <wp:inline distT="0" distB="0" distL="0" distR="0" wp14:anchorId="4F70F75E" wp14:editId="3DA3BFB5">
                  <wp:extent cx="1212850" cy="1365250"/>
                  <wp:effectExtent l="0" t="0" r="6350" b="6350"/>
                  <wp:docPr id="1838306193" name="Picture 12"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06193" name="Picture 12" descr="A person in a su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1365250"/>
                          </a:xfrm>
                          <a:prstGeom prst="rect">
                            <a:avLst/>
                          </a:prstGeom>
                          <a:noFill/>
                          <a:ln>
                            <a:noFill/>
                          </a:ln>
                        </pic:spPr>
                      </pic:pic>
                    </a:graphicData>
                  </a:graphic>
                </wp:inline>
              </w:drawing>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5D1A49EE" w14:textId="77777777" w:rsidR="00BC2028" w:rsidRPr="00BC2028" w:rsidRDefault="00BC2028" w:rsidP="00CE4228">
            <w:pPr>
              <w:ind w:left="143" w:right="138"/>
            </w:pPr>
            <w:r w:rsidRPr="00BC2028">
              <w:t> </w:t>
            </w:r>
            <w:r w:rsidRPr="00BC2028">
              <w:br/>
            </w:r>
            <w:r w:rsidRPr="00BC2028">
              <w:rPr>
                <w:b/>
                <w:bCs/>
              </w:rPr>
              <w:t>Imran Tahir</w:t>
            </w:r>
            <w:r w:rsidRPr="00BC2028">
              <w:t> </w:t>
            </w:r>
          </w:p>
          <w:p w14:paraId="549306E7" w14:textId="77777777" w:rsidR="00BC2028" w:rsidRPr="00BC2028" w:rsidRDefault="00BC2028" w:rsidP="00CE4228">
            <w:pPr>
              <w:ind w:left="143" w:right="138"/>
            </w:pPr>
            <w:r w:rsidRPr="00BC2028">
              <w:t xml:space="preserve">Imran Tahir received the B.Eng. (Hons.) degree in Electrical &amp; Electronics Engineering from the University of Engineering and Technology, Lahore, Pakistan, in 2000. He pursued his career in digital phase locked loops for wireless communications before joining Lancaster University Engineering Department in 2003, to conduct research work on frequency and phase locking of CW Magnetrons for super conducting </w:t>
            </w:r>
            <w:proofErr w:type="spellStart"/>
            <w:r w:rsidRPr="00BC2028">
              <w:t>Linac</w:t>
            </w:r>
            <w:proofErr w:type="spellEnd"/>
            <w:r w:rsidRPr="00BC2028">
              <w:t xml:space="preserve"> applications and received the Ph.D. degree in 2009. His parallel research work was on low level RF control for phase synchronisation of crab cavities during this time. He joined Rapiscan Systems in 2010 where he worked on X-ray control systems and evolution of </w:t>
            </w:r>
            <w:proofErr w:type="spellStart"/>
            <w:r w:rsidRPr="00BC2028">
              <w:t>Linac</w:t>
            </w:r>
            <w:proofErr w:type="spellEnd"/>
            <w:r w:rsidRPr="00BC2028">
              <w:t xml:space="preserve"> systems specific to cargo scanning to meet needs of the industry. In 2018 he joined Teledyne e2v and continues to work on optimisation and enhancement of Magnetron based RF systems for radiation oncology </w:t>
            </w:r>
            <w:proofErr w:type="spellStart"/>
            <w:r w:rsidRPr="00BC2028">
              <w:t>Linacs</w:t>
            </w:r>
            <w:proofErr w:type="spellEnd"/>
            <w:r w:rsidRPr="00BC2028">
              <w:t xml:space="preserve">, </w:t>
            </w:r>
            <w:proofErr w:type="gramStart"/>
            <w:r w:rsidRPr="00BC2028">
              <w:t>in light of</w:t>
            </w:r>
            <w:proofErr w:type="gramEnd"/>
            <w:r w:rsidRPr="00BC2028">
              <w:t xml:space="preserve"> current and future demand. His interests include </w:t>
            </w:r>
            <w:proofErr w:type="spellStart"/>
            <w:r w:rsidRPr="00BC2028">
              <w:t>Linac</w:t>
            </w:r>
            <w:proofErr w:type="spellEnd"/>
            <w:r w:rsidRPr="00BC2028">
              <w:t xml:space="preserve"> RF applied engineering, Magnetrons &amp; modulators, phase synchronisation and feedback control systems. </w:t>
            </w:r>
          </w:p>
        </w:tc>
      </w:tr>
      <w:tr w:rsidR="00314420" w:rsidRPr="00BC2028" w14:paraId="3187BC31"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73CA76D4" w14:textId="5E51B45C" w:rsidR="00BC2028" w:rsidRPr="00BC2028" w:rsidRDefault="00BC2028" w:rsidP="00314420">
            <w:pPr>
              <w:jc w:val="center"/>
              <w:rPr>
                <w:lang w:val="en-US"/>
              </w:rPr>
            </w:pPr>
            <w:r w:rsidRPr="00BC2028">
              <w:rPr>
                <w:lang w:val="en-US"/>
              </w:rPr>
              <w:br/>
            </w:r>
            <w:r w:rsidRPr="00BC2028">
              <w:rPr>
                <w:lang w:val="en-US"/>
              </w:rPr>
              <w:drawing>
                <wp:inline distT="0" distB="0" distL="0" distR="0" wp14:anchorId="3BCEA5BE" wp14:editId="76E254BD">
                  <wp:extent cx="1219200" cy="1188152"/>
                  <wp:effectExtent l="0" t="0" r="0" b="0"/>
                  <wp:docPr id="2140810251" name="Picture 11" descr="A person in a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10251" name="Picture 11" descr="A person in a sweater&#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533" t="4816" r="5847" b="11230"/>
                          <a:stretch/>
                        </pic:blipFill>
                        <pic:spPr bwMode="auto">
                          <a:xfrm>
                            <a:off x="0" y="0"/>
                            <a:ext cx="1238383" cy="12068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393D8B9E" w14:textId="77777777" w:rsidR="00BC2028" w:rsidRPr="00BC2028" w:rsidRDefault="00BC2028" w:rsidP="00CE4228">
            <w:pPr>
              <w:ind w:left="143" w:right="138"/>
            </w:pPr>
            <w:r w:rsidRPr="00BC2028">
              <w:t> </w:t>
            </w:r>
            <w:r w:rsidRPr="00BC2028">
              <w:br/>
            </w:r>
            <w:r w:rsidRPr="00BC2028">
              <w:rPr>
                <w:b/>
                <w:bCs/>
              </w:rPr>
              <w:t>Adnan Khattak</w:t>
            </w:r>
            <w:r w:rsidRPr="00BC2028">
              <w:t> </w:t>
            </w:r>
          </w:p>
          <w:p w14:paraId="0921F5C2" w14:textId="77777777" w:rsidR="00BC2028" w:rsidRPr="00BC2028" w:rsidRDefault="00BC2028" w:rsidP="00CE4228">
            <w:pPr>
              <w:ind w:left="143" w:right="138"/>
            </w:pPr>
            <w:r w:rsidRPr="00BC2028">
              <w:t>Adnan is a professional electrical engineer working in the MedTech industry. His professional career spans over two decades in the industry and academia, focussing mainly on medical imaging (MRI/CT) and particle accelerators (cyclotrons). </w:t>
            </w:r>
          </w:p>
          <w:p w14:paraId="76DDC048" w14:textId="77777777" w:rsidR="00BC2028" w:rsidRPr="00BC2028" w:rsidRDefault="00BC2028" w:rsidP="00CE4228">
            <w:pPr>
              <w:ind w:left="143" w:right="138"/>
              <w:rPr>
                <w:lang w:val="en-US"/>
              </w:rPr>
            </w:pPr>
            <w:r w:rsidRPr="00BC2028">
              <w:t xml:space="preserve">Based in London, Adnan (aka Eddy) has an international experience and presently works in the Molecular Imaging division of Siemens </w:t>
            </w:r>
            <w:proofErr w:type="spellStart"/>
            <w:r w:rsidRPr="00BC2028">
              <w:t>Healthineers</w:t>
            </w:r>
            <w:proofErr w:type="spellEnd"/>
            <w:r w:rsidRPr="00BC2028">
              <w:t xml:space="preserve">. In the past, he had completed the medical engineering trainee engineer induction program at Siemens AG. He had served in various field engineering and technical management roles at Siemens, Ion Beam Applications Ltd. and Alliance Medical </w:t>
            </w:r>
            <w:proofErr w:type="spellStart"/>
            <w:r w:rsidRPr="00BC2028">
              <w:t>Radiopharmacy</w:t>
            </w:r>
            <w:proofErr w:type="spellEnd"/>
            <w:r w:rsidRPr="00BC2028">
              <w:t xml:space="preserve"> Ltd. He had also served as a technical lead for an electrical engineering program accreditation and labs development at the Comsats University.</w:t>
            </w:r>
            <w:r w:rsidRPr="00BC2028">
              <w:rPr>
                <w:lang w:val="en-US"/>
              </w:rPr>
              <w:t> </w:t>
            </w:r>
          </w:p>
          <w:p w14:paraId="34267BD3" w14:textId="77777777" w:rsidR="00BC2028" w:rsidRPr="00BC2028" w:rsidRDefault="00BC2028" w:rsidP="00CE4228">
            <w:pPr>
              <w:ind w:left="143" w:right="138"/>
              <w:rPr>
                <w:lang w:val="en-US"/>
              </w:rPr>
            </w:pPr>
            <w:r w:rsidRPr="00BC2028">
              <w:t>His interests include particle accelerators for medical imaging and cancer therapy, MRI tech support and digital twinning of complex healthcare systems. In addition, he supports the promotion of engineering and technology as a profession, and the role of STEM and women in engineering. He is member of various industry and professional associations including the IET.</w:t>
            </w:r>
            <w:r w:rsidRPr="00BC2028">
              <w:rPr>
                <w:lang w:val="en-US"/>
              </w:rPr>
              <w:t> </w:t>
            </w:r>
          </w:p>
          <w:p w14:paraId="43691642" w14:textId="77777777" w:rsidR="00BC2028" w:rsidRPr="00BC2028" w:rsidRDefault="00BC2028" w:rsidP="00CE4228">
            <w:pPr>
              <w:ind w:left="143" w:right="138"/>
              <w:rPr>
                <w:lang w:val="en-US"/>
              </w:rPr>
            </w:pPr>
            <w:r w:rsidRPr="00BC2028">
              <w:t xml:space="preserve">He has a BSc Electrical Engineering degree from the University of Engineering and Technology, Pakistan, and MBA degree from the University of Wolverhampton. He had completed various CPD courses at the Oxford University and Imperial College London in digital twinning and digital transformation in healthcare. </w:t>
            </w:r>
            <w:r w:rsidRPr="00BC2028">
              <w:rPr>
                <w:lang w:val="en-US"/>
              </w:rPr>
              <w:t> </w:t>
            </w:r>
            <w:r w:rsidRPr="00BC2028">
              <w:rPr>
                <w:lang w:val="en-US"/>
              </w:rPr>
              <w:br/>
            </w:r>
            <w:r w:rsidRPr="00BC2028">
              <w:t xml:space="preserve">LinkedIn: </w:t>
            </w:r>
            <w:hyperlink r:id="rId10" w:tgtFrame="_blank" w:history="1">
              <w:r w:rsidRPr="00BC2028">
                <w:rPr>
                  <w:rStyle w:val="Hyperlink"/>
                </w:rPr>
                <w:t>www.linkedin.com/in/adnankhattak</w:t>
              </w:r>
            </w:hyperlink>
            <w:r w:rsidRPr="00BC2028">
              <w:rPr>
                <w:lang w:val="en-US"/>
              </w:rPr>
              <w:t> </w:t>
            </w:r>
          </w:p>
        </w:tc>
      </w:tr>
      <w:tr w:rsidR="00314420" w:rsidRPr="00BC2028" w14:paraId="08FFA008"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3F4B71F4" w14:textId="13F207A9" w:rsidR="00BC2028" w:rsidRPr="00BC2028" w:rsidRDefault="00BC2028" w:rsidP="00314420">
            <w:pPr>
              <w:jc w:val="center"/>
              <w:rPr>
                <w:lang w:val="en-US"/>
              </w:rPr>
            </w:pPr>
            <w:r w:rsidRPr="00BC2028">
              <w:rPr>
                <w:lang w:val="en-US"/>
              </w:rPr>
              <w:lastRenderedPageBreak/>
              <w:br/>
            </w:r>
            <w:r w:rsidRPr="00BC2028">
              <w:rPr>
                <w:lang w:val="en-US"/>
              </w:rPr>
              <w:drawing>
                <wp:inline distT="0" distB="0" distL="0" distR="0" wp14:anchorId="01B946A4" wp14:editId="3052FA7D">
                  <wp:extent cx="1212850" cy="1162050"/>
                  <wp:effectExtent l="0" t="0" r="6350" b="0"/>
                  <wp:docPr id="1507892475" name="Picture 10" descr="A person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92475" name="Picture 10" descr="A person wearing glasses and a black shi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1162050"/>
                          </a:xfrm>
                          <a:prstGeom prst="rect">
                            <a:avLst/>
                          </a:prstGeom>
                          <a:noFill/>
                          <a:ln>
                            <a:noFill/>
                          </a:ln>
                        </pic:spPr>
                      </pic:pic>
                    </a:graphicData>
                  </a:graphic>
                </wp:inline>
              </w:drawing>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4C5F626D" w14:textId="77777777" w:rsidR="00BC2028" w:rsidRPr="00BC2028" w:rsidRDefault="00BC2028" w:rsidP="00CE4228">
            <w:pPr>
              <w:ind w:left="143" w:right="138"/>
            </w:pPr>
            <w:r w:rsidRPr="00BC2028">
              <w:t> </w:t>
            </w:r>
            <w:r w:rsidRPr="00BC2028">
              <w:br/>
            </w:r>
            <w:r w:rsidRPr="00BC2028">
              <w:rPr>
                <w:b/>
                <w:bCs/>
              </w:rPr>
              <w:t xml:space="preserve">Luke </w:t>
            </w:r>
            <w:proofErr w:type="spellStart"/>
            <w:r w:rsidRPr="00BC2028">
              <w:rPr>
                <w:b/>
                <w:bCs/>
              </w:rPr>
              <w:t>Antwis</w:t>
            </w:r>
            <w:proofErr w:type="spellEnd"/>
            <w:r w:rsidRPr="00BC2028">
              <w:t> </w:t>
            </w:r>
          </w:p>
          <w:p w14:paraId="4879F02C" w14:textId="3E5B4463" w:rsidR="00314420" w:rsidRPr="00BC2028" w:rsidRDefault="00BC2028" w:rsidP="00CE4228">
            <w:pPr>
              <w:ind w:left="143" w:right="138"/>
            </w:pPr>
            <w:r w:rsidRPr="00BC2028">
              <w:t xml:space="preserve">Luke is currently the Head of Ion Beam Processing at the University of Surrey Ion Beam Centre and is responsible for the operation of the centre’s multiple accelerators that are principally utilised for ion implantation of semiconductors. His primary responsibilities are developing the implant capabilities of the centre </w:t>
            </w:r>
            <w:proofErr w:type="gramStart"/>
            <w:r w:rsidRPr="00BC2028">
              <w:t>in order to</w:t>
            </w:r>
            <w:proofErr w:type="gramEnd"/>
            <w:r w:rsidRPr="00BC2028">
              <w:t xml:space="preserve"> maintain its status as a state-of-the-art laboratory in keeping with its EPSRC national facility status. As well as the IET Particle Accelerator Exchange Network, he is also a member of the committee of the </w:t>
            </w:r>
            <w:proofErr w:type="spellStart"/>
            <w:r w:rsidRPr="00BC2028">
              <w:t>IoP’s</w:t>
            </w:r>
            <w:proofErr w:type="spellEnd"/>
            <w:r w:rsidRPr="00BC2028">
              <w:t xml:space="preserve"> Plasma Surfaces and Thin Films Group. He is currently on the senior management committee of the IBC and leads a team of 3 Liaison Fellows and 3 Experimental Officers in the implant lab, and currently co-supervises 1 PhD student and 1 </w:t>
            </w:r>
            <w:proofErr w:type="gramStart"/>
            <w:r w:rsidRPr="00BC2028">
              <w:t>Masters</w:t>
            </w:r>
            <w:proofErr w:type="gramEnd"/>
            <w:r w:rsidRPr="00BC2028">
              <w:t xml:space="preserve"> student. </w:t>
            </w:r>
          </w:p>
        </w:tc>
      </w:tr>
      <w:tr w:rsidR="00314420" w:rsidRPr="00BC2028" w14:paraId="14734E5B"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51AB076E" w14:textId="57265F55" w:rsidR="00BC2028" w:rsidRPr="00BC2028" w:rsidRDefault="00BC2028" w:rsidP="00CE4228">
            <w:pPr>
              <w:jc w:val="center"/>
            </w:pPr>
            <w:r w:rsidRPr="00BC2028">
              <w:br/>
            </w:r>
            <w:r w:rsidRPr="00BC2028">
              <w:drawing>
                <wp:inline distT="0" distB="0" distL="0" distR="0" wp14:anchorId="3BD7A22C" wp14:editId="02F3B60B">
                  <wp:extent cx="1196975" cy="1181100"/>
                  <wp:effectExtent l="0" t="0" r="3175" b="0"/>
                  <wp:docPr id="915242264" name="Picture 9"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person with a beard&#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26" b="8394"/>
                          <a:stretch/>
                        </pic:blipFill>
                        <pic:spPr bwMode="auto">
                          <a:xfrm>
                            <a:off x="0" y="0"/>
                            <a:ext cx="1200526" cy="11846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2948ED77" w14:textId="77777777" w:rsidR="00BC2028" w:rsidRPr="00BC2028" w:rsidRDefault="00BC2028" w:rsidP="00CE4228">
            <w:pPr>
              <w:ind w:left="143" w:right="138"/>
            </w:pPr>
            <w:r w:rsidRPr="00BC2028">
              <w:t> </w:t>
            </w:r>
            <w:r w:rsidRPr="00BC2028">
              <w:br/>
            </w:r>
            <w:r w:rsidRPr="00BC2028">
              <w:rPr>
                <w:b/>
                <w:bCs/>
              </w:rPr>
              <w:t>Professor Graeme Burt – Past Chair</w:t>
            </w:r>
            <w:r w:rsidRPr="00BC2028">
              <w:t> </w:t>
            </w:r>
          </w:p>
          <w:p w14:paraId="6DCAB449" w14:textId="77777777" w:rsidR="00BC2028" w:rsidRPr="00BC2028" w:rsidRDefault="00BC2028" w:rsidP="00CE4228">
            <w:pPr>
              <w:ind w:left="143" w:right="138"/>
            </w:pPr>
            <w:r w:rsidRPr="00BC2028">
              <w:t>Graeme is an international expert in the development of RF systems for particle accelerators covering RF amplifiers and RF cavities for a range of applications from high energy physics, light sources and medical accelerators. He teaches electronic &amp; electrical engineering at Lancaster University as well as being a member of the Cockcroft Institute. He is currently the technical coordinator for HL-LHC-UK and has co-authored a textbook on accelerator science. He is the co-founder of the particle accelerator engineering network. Graeme is also very passionate about student mental health and increasing awareness about this subject. </w:t>
            </w:r>
          </w:p>
        </w:tc>
      </w:tr>
      <w:tr w:rsidR="00314420" w:rsidRPr="00BC2028" w14:paraId="1B4F9DC3"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7AD25EED" w14:textId="419D1782" w:rsidR="00BC2028" w:rsidRDefault="008D4C66" w:rsidP="00BC2028">
            <w:r>
              <w:rPr>
                <w:noProof/>
              </w:rPr>
              <mc:AlternateContent>
                <mc:Choice Requires="wps">
                  <w:drawing>
                    <wp:anchor distT="0" distB="0" distL="114300" distR="114300" simplePos="0" relativeHeight="251657728" behindDoc="0" locked="0" layoutInCell="1" allowOverlap="1" wp14:anchorId="560986A5" wp14:editId="35510E2A">
                      <wp:simplePos x="0" y="0"/>
                      <wp:positionH relativeFrom="column">
                        <wp:posOffset>203200</wp:posOffset>
                      </wp:positionH>
                      <wp:positionV relativeFrom="paragraph">
                        <wp:posOffset>87630</wp:posOffset>
                      </wp:positionV>
                      <wp:extent cx="914400" cy="914400"/>
                      <wp:effectExtent l="0" t="0" r="19050" b="19050"/>
                      <wp:wrapNone/>
                      <wp:docPr id="1608226916" name="Rectangle 17"/>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2">
                                  <a:lumMod val="90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CC5F6" id="Rectangle 17" o:spid="_x0000_s1026" style="position:absolute;margin-left:16pt;margin-top:6.9pt;width:1in;height:1in;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" fillcolor="#d0d0d0 [2894]" strokecolor="#d8d8d8 [2732]" strokeweight="1pt"/>
                  </w:pict>
                </mc:Fallback>
              </mc:AlternateContent>
            </w:r>
            <w:r w:rsidR="00BC2028" w:rsidRPr="00BC2028">
              <w:t> </w:t>
            </w:r>
          </w:p>
          <w:p w14:paraId="0D8C4429" w14:textId="7EFADB97" w:rsidR="008D4C66" w:rsidRDefault="008D4C66" w:rsidP="00BC2028"/>
          <w:p w14:paraId="2D2789DB" w14:textId="77777777" w:rsidR="008D4C66" w:rsidRDefault="008D4C66" w:rsidP="00BC2028"/>
          <w:p w14:paraId="792FF044" w14:textId="77777777" w:rsidR="008D4C66" w:rsidRDefault="008D4C66" w:rsidP="00BC2028"/>
          <w:p w14:paraId="2691BA06" w14:textId="008CBCC8" w:rsidR="008D4C66" w:rsidRPr="00BC2028" w:rsidRDefault="008D4C66" w:rsidP="00BC2028"/>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3F9A3E2A" w14:textId="429BB529" w:rsidR="00BC2028" w:rsidRPr="00BC2028" w:rsidRDefault="008D4C66" w:rsidP="00CE4228">
            <w:pPr>
              <w:ind w:left="143" w:right="138"/>
            </w:pPr>
            <w:r>
              <w:rPr>
                <w:b/>
                <w:bCs/>
              </w:rPr>
              <w:br/>
            </w:r>
            <w:r w:rsidR="00BC2028" w:rsidRPr="00BC2028">
              <w:rPr>
                <w:b/>
                <w:bCs/>
              </w:rPr>
              <w:t>Sam Pitman</w:t>
            </w:r>
            <w:r w:rsidR="00BC2028" w:rsidRPr="00BC2028">
              <w:t> </w:t>
            </w:r>
          </w:p>
        </w:tc>
      </w:tr>
      <w:tr w:rsidR="00314420" w:rsidRPr="00BC2028" w14:paraId="02F25700" w14:textId="77777777" w:rsidTr="00CE4228">
        <w:trPr>
          <w:trHeight w:val="300"/>
        </w:trPr>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115A4961" w14:textId="4BFB4ACC" w:rsidR="008D4C66" w:rsidRDefault="008D4C66" w:rsidP="00BC2028">
            <w:r>
              <w:rPr>
                <w:noProof/>
              </w:rPr>
              <mc:AlternateContent>
                <mc:Choice Requires="wps">
                  <w:drawing>
                    <wp:anchor distT="0" distB="0" distL="114300" distR="114300" simplePos="0" relativeHeight="251660800" behindDoc="0" locked="0" layoutInCell="1" allowOverlap="1" wp14:anchorId="626D1468" wp14:editId="68306402">
                      <wp:simplePos x="0" y="0"/>
                      <wp:positionH relativeFrom="column">
                        <wp:posOffset>222250</wp:posOffset>
                      </wp:positionH>
                      <wp:positionV relativeFrom="paragraph">
                        <wp:posOffset>122555</wp:posOffset>
                      </wp:positionV>
                      <wp:extent cx="914400" cy="914400"/>
                      <wp:effectExtent l="0" t="0" r="19050" b="19050"/>
                      <wp:wrapNone/>
                      <wp:docPr id="1398374398" name="Rectangle 17"/>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2">
                                  <a:lumMod val="90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E6E4A" id="Rectangle 17" o:spid="_x0000_s1026" style="position:absolute;margin-left:17.5pt;margin-top:9.65pt;width:1in;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" fillcolor="#d0d0d0 [2894]" strokecolor="#d8d8d8 [2732]" strokeweight="1pt"/>
                  </w:pict>
                </mc:Fallback>
              </mc:AlternateContent>
            </w:r>
            <w:r w:rsidR="00BC2028" w:rsidRPr="00BC2028">
              <w:t> </w:t>
            </w:r>
          </w:p>
          <w:p w14:paraId="4032DED5" w14:textId="23E24315" w:rsidR="008D4C66" w:rsidRDefault="008D4C66" w:rsidP="00BC2028"/>
          <w:p w14:paraId="34569895" w14:textId="77777777" w:rsidR="008D4C66" w:rsidRDefault="008D4C66" w:rsidP="00BC2028"/>
          <w:p w14:paraId="1B2ACBCE" w14:textId="77777777" w:rsidR="008D4C66" w:rsidRDefault="008D4C66" w:rsidP="00BC2028"/>
          <w:p w14:paraId="586406C6" w14:textId="09744157" w:rsidR="00BC2028" w:rsidRPr="00BC2028" w:rsidRDefault="00BC2028" w:rsidP="00BC2028"/>
        </w:tc>
        <w:tc>
          <w:tcPr>
            <w:tcW w:w="7655" w:type="dxa"/>
            <w:tcBorders>
              <w:top w:val="single" w:sz="6" w:space="0" w:color="000000"/>
              <w:left w:val="single" w:sz="6" w:space="0" w:color="000000"/>
              <w:bottom w:val="single" w:sz="6" w:space="0" w:color="000000"/>
              <w:right w:val="single" w:sz="6" w:space="0" w:color="000000"/>
            </w:tcBorders>
            <w:shd w:val="clear" w:color="auto" w:fill="auto"/>
            <w:hideMark/>
          </w:tcPr>
          <w:p w14:paraId="1064B7F8" w14:textId="027143B0" w:rsidR="00BC2028" w:rsidRPr="00BC2028" w:rsidRDefault="008D4C66" w:rsidP="00CE4228">
            <w:pPr>
              <w:ind w:left="143" w:right="138"/>
            </w:pPr>
            <w:r>
              <w:rPr>
                <w:b/>
                <w:bCs/>
              </w:rPr>
              <w:br/>
            </w:r>
            <w:r w:rsidR="00BC2028" w:rsidRPr="00BC2028">
              <w:rPr>
                <w:b/>
                <w:bCs/>
              </w:rPr>
              <w:t>Alex Headspith</w:t>
            </w:r>
            <w:r w:rsidR="00BC2028" w:rsidRPr="00BC2028">
              <w:t> </w:t>
            </w:r>
          </w:p>
        </w:tc>
      </w:tr>
    </w:tbl>
    <w:p w14:paraId="26004D6E" w14:textId="1F06542A" w:rsidR="00BC2028" w:rsidRPr="00BC2028" w:rsidRDefault="00BC2028" w:rsidP="00BC2028">
      <w:r w:rsidRPr="00BC2028">
        <w:t> </w:t>
      </w:r>
    </w:p>
    <w:p w14:paraId="5872BF50" w14:textId="77777777" w:rsidR="000C1A3F" w:rsidRPr="00D0114B" w:rsidRDefault="00956727" w:rsidP="00D0114B">
      <w:pPr>
        <w:rPr>
          <w:rStyle w:val="Emphasis"/>
        </w:rPr>
      </w:pPr>
      <w:r w:rsidRPr="00D0114B">
        <w:t xml:space="preserve"> </w:t>
      </w:r>
    </w:p>
    <w:sectPr w:rsidR="000C1A3F" w:rsidRPr="00D0114B" w:rsidSect="00BC202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28"/>
    <w:rsid w:val="000C1A3F"/>
    <w:rsid w:val="00133538"/>
    <w:rsid w:val="00314420"/>
    <w:rsid w:val="00576013"/>
    <w:rsid w:val="00597595"/>
    <w:rsid w:val="008D4C66"/>
    <w:rsid w:val="00956727"/>
    <w:rsid w:val="00A65F87"/>
    <w:rsid w:val="00AB70B2"/>
    <w:rsid w:val="00BC2028"/>
    <w:rsid w:val="00BE2953"/>
    <w:rsid w:val="00CA649B"/>
    <w:rsid w:val="00CE4228"/>
    <w:rsid w:val="00D0114B"/>
    <w:rsid w:val="00FF0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61F9"/>
  <w15:chartTrackingRefBased/>
  <w15:docId w15:val="{7ACC68B2-8B72-47C1-AB14-592B3774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13"/>
    <w:pPr>
      <w:spacing w:after="200" w:line="240" w:lineRule="auto"/>
    </w:pPr>
    <w:rPr>
      <w:rFonts w:ascii="Arial" w:hAnsi="Arial"/>
    </w:rPr>
  </w:style>
  <w:style w:type="paragraph" w:styleId="Heading1">
    <w:name w:val="heading 1"/>
    <w:basedOn w:val="Normal"/>
    <w:next w:val="Normal"/>
    <w:link w:val="Heading1Char"/>
    <w:uiPriority w:val="9"/>
    <w:qFormat/>
    <w:rsid w:val="00956727"/>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956727"/>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D0114B"/>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D0114B"/>
    <w:pPr>
      <w:keepNext/>
      <w:keepLines/>
      <w:spacing w:before="40" w:after="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rsid w:val="00D0114B"/>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rsid w:val="00BC20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20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20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20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e After Paragraph"/>
    <w:uiPriority w:val="1"/>
    <w:qFormat/>
    <w:rsid w:val="00597595"/>
    <w:pPr>
      <w:spacing w:after="0" w:line="240" w:lineRule="auto"/>
    </w:pPr>
    <w:rPr>
      <w:rFonts w:ascii="Arial" w:hAnsi="Arial"/>
    </w:rPr>
  </w:style>
  <w:style w:type="character" w:customStyle="1" w:styleId="Heading1Char">
    <w:name w:val="Heading 1 Char"/>
    <w:basedOn w:val="DefaultParagraphFont"/>
    <w:link w:val="Heading1"/>
    <w:uiPriority w:val="9"/>
    <w:rsid w:val="00956727"/>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956727"/>
    <w:rPr>
      <w:rFonts w:ascii="Arial" w:eastAsiaTheme="majorEastAsia" w:hAnsi="Arial" w:cstheme="majorBidi"/>
      <w:b/>
      <w:color w:val="000000" w:themeColor="text1"/>
      <w:sz w:val="24"/>
      <w:szCs w:val="26"/>
    </w:rPr>
  </w:style>
  <w:style w:type="character" w:styleId="Emphasis">
    <w:name w:val="Emphasis"/>
    <w:basedOn w:val="DefaultParagraphFont"/>
    <w:uiPriority w:val="20"/>
    <w:qFormat/>
    <w:rsid w:val="00D0114B"/>
    <w:rPr>
      <w:i/>
      <w:iCs/>
    </w:rPr>
  </w:style>
  <w:style w:type="character" w:customStyle="1" w:styleId="Heading4Char">
    <w:name w:val="Heading 4 Char"/>
    <w:basedOn w:val="DefaultParagraphFont"/>
    <w:link w:val="Heading4"/>
    <w:uiPriority w:val="9"/>
    <w:rsid w:val="00D0114B"/>
    <w:rPr>
      <w:rFonts w:ascii="Arial" w:eastAsiaTheme="majorEastAsia" w:hAnsi="Arial" w:cstheme="majorBidi"/>
      <w:b/>
      <w:i/>
      <w:iCs/>
      <w:color w:val="000000" w:themeColor="text1"/>
    </w:rPr>
  </w:style>
  <w:style w:type="paragraph" w:styleId="Quote">
    <w:name w:val="Quote"/>
    <w:basedOn w:val="Normal"/>
    <w:next w:val="Normal"/>
    <w:link w:val="QuoteChar"/>
    <w:uiPriority w:val="29"/>
    <w:qFormat/>
    <w:rsid w:val="00D0114B"/>
    <w:pPr>
      <w:spacing w:before="200" w:after="160"/>
      <w:ind w:right="864"/>
    </w:pPr>
    <w:rPr>
      <w:i/>
      <w:iCs/>
      <w:color w:val="7F7F7F" w:themeColor="text1" w:themeTint="80"/>
    </w:rPr>
  </w:style>
  <w:style w:type="character" w:customStyle="1" w:styleId="QuoteChar">
    <w:name w:val="Quote Char"/>
    <w:basedOn w:val="DefaultParagraphFont"/>
    <w:link w:val="Quote"/>
    <w:uiPriority w:val="29"/>
    <w:rsid w:val="00D0114B"/>
    <w:rPr>
      <w:rFonts w:ascii="Arial" w:hAnsi="Arial"/>
      <w:i/>
      <w:iCs/>
      <w:color w:val="7F7F7F" w:themeColor="text1" w:themeTint="80"/>
    </w:rPr>
  </w:style>
  <w:style w:type="character" w:customStyle="1" w:styleId="Heading3Char">
    <w:name w:val="Heading 3 Char"/>
    <w:basedOn w:val="DefaultParagraphFont"/>
    <w:link w:val="Heading3"/>
    <w:uiPriority w:val="9"/>
    <w:rsid w:val="00D0114B"/>
    <w:rPr>
      <w:rFonts w:ascii="Arial" w:eastAsiaTheme="majorEastAsia" w:hAnsi="Arial" w:cstheme="majorBidi"/>
      <w:b/>
      <w:color w:val="000000" w:themeColor="text1"/>
      <w:szCs w:val="24"/>
    </w:rPr>
  </w:style>
  <w:style w:type="character" w:customStyle="1" w:styleId="Heading5Char">
    <w:name w:val="Heading 5 Char"/>
    <w:basedOn w:val="DefaultParagraphFont"/>
    <w:link w:val="Heading5"/>
    <w:uiPriority w:val="9"/>
    <w:rsid w:val="00D0114B"/>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BC2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028"/>
    <w:rPr>
      <w:rFonts w:eastAsiaTheme="majorEastAsia" w:cstheme="majorBidi"/>
      <w:color w:val="272727" w:themeColor="text1" w:themeTint="D8"/>
    </w:rPr>
  </w:style>
  <w:style w:type="paragraph" w:styleId="Title">
    <w:name w:val="Title"/>
    <w:basedOn w:val="Normal"/>
    <w:next w:val="Normal"/>
    <w:link w:val="TitleChar"/>
    <w:uiPriority w:val="10"/>
    <w:rsid w:val="00BC20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C202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028"/>
    <w:rPr>
      <w:rFonts w:eastAsiaTheme="majorEastAsia" w:cstheme="majorBidi"/>
      <w:color w:val="595959" w:themeColor="text1" w:themeTint="A6"/>
      <w:spacing w:val="15"/>
      <w:sz w:val="28"/>
      <w:szCs w:val="28"/>
    </w:rPr>
  </w:style>
  <w:style w:type="paragraph" w:styleId="ListParagraph">
    <w:name w:val="List Paragraph"/>
    <w:basedOn w:val="Normal"/>
    <w:uiPriority w:val="34"/>
    <w:rsid w:val="00BC2028"/>
    <w:pPr>
      <w:ind w:left="720"/>
      <w:contextualSpacing/>
    </w:pPr>
  </w:style>
  <w:style w:type="character" w:styleId="IntenseEmphasis">
    <w:name w:val="Intense Emphasis"/>
    <w:basedOn w:val="DefaultParagraphFont"/>
    <w:uiPriority w:val="21"/>
    <w:rsid w:val="00BC2028"/>
    <w:rPr>
      <w:i/>
      <w:iCs/>
      <w:color w:val="0F4761" w:themeColor="accent1" w:themeShade="BF"/>
    </w:rPr>
  </w:style>
  <w:style w:type="paragraph" w:styleId="IntenseQuote">
    <w:name w:val="Intense Quote"/>
    <w:basedOn w:val="Normal"/>
    <w:next w:val="Normal"/>
    <w:link w:val="IntenseQuoteChar"/>
    <w:uiPriority w:val="30"/>
    <w:rsid w:val="00BC2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028"/>
    <w:rPr>
      <w:rFonts w:ascii="Arial" w:hAnsi="Arial"/>
      <w:i/>
      <w:iCs/>
      <w:color w:val="0F4761" w:themeColor="accent1" w:themeShade="BF"/>
    </w:rPr>
  </w:style>
  <w:style w:type="character" w:styleId="IntenseReference">
    <w:name w:val="Intense Reference"/>
    <w:basedOn w:val="DefaultParagraphFont"/>
    <w:uiPriority w:val="32"/>
    <w:rsid w:val="00BC2028"/>
    <w:rPr>
      <w:b/>
      <w:bCs/>
      <w:smallCaps/>
      <w:color w:val="0F4761" w:themeColor="accent1" w:themeShade="BF"/>
      <w:spacing w:val="5"/>
    </w:rPr>
  </w:style>
  <w:style w:type="character" w:styleId="Hyperlink">
    <w:name w:val="Hyperlink"/>
    <w:basedOn w:val="DefaultParagraphFont"/>
    <w:uiPriority w:val="99"/>
    <w:unhideWhenUsed/>
    <w:rsid w:val="00BC2028"/>
    <w:rPr>
      <w:color w:val="467886" w:themeColor="hyperlink"/>
      <w:u w:val="single"/>
    </w:rPr>
  </w:style>
  <w:style w:type="character" w:styleId="UnresolvedMention">
    <w:name w:val="Unresolved Mention"/>
    <w:basedOn w:val="DefaultParagraphFont"/>
    <w:uiPriority w:val="99"/>
    <w:semiHidden/>
    <w:unhideWhenUsed/>
    <w:rsid w:val="00BC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27823">
      <w:bodyDiv w:val="1"/>
      <w:marLeft w:val="0"/>
      <w:marRight w:val="0"/>
      <w:marTop w:val="0"/>
      <w:marBottom w:val="0"/>
      <w:divBdr>
        <w:top w:val="none" w:sz="0" w:space="0" w:color="auto"/>
        <w:left w:val="none" w:sz="0" w:space="0" w:color="auto"/>
        <w:bottom w:val="none" w:sz="0" w:space="0" w:color="auto"/>
        <w:right w:val="none" w:sz="0" w:space="0" w:color="auto"/>
      </w:divBdr>
      <w:divsChild>
        <w:div w:id="531891275">
          <w:marLeft w:val="0"/>
          <w:marRight w:val="0"/>
          <w:marTop w:val="0"/>
          <w:marBottom w:val="0"/>
          <w:divBdr>
            <w:top w:val="none" w:sz="0" w:space="0" w:color="auto"/>
            <w:left w:val="none" w:sz="0" w:space="0" w:color="auto"/>
            <w:bottom w:val="none" w:sz="0" w:space="0" w:color="auto"/>
            <w:right w:val="none" w:sz="0" w:space="0" w:color="auto"/>
          </w:divBdr>
        </w:div>
        <w:div w:id="1494373517">
          <w:marLeft w:val="0"/>
          <w:marRight w:val="0"/>
          <w:marTop w:val="0"/>
          <w:marBottom w:val="0"/>
          <w:divBdr>
            <w:top w:val="none" w:sz="0" w:space="0" w:color="auto"/>
            <w:left w:val="none" w:sz="0" w:space="0" w:color="auto"/>
            <w:bottom w:val="none" w:sz="0" w:space="0" w:color="auto"/>
            <w:right w:val="none" w:sz="0" w:space="0" w:color="auto"/>
          </w:divBdr>
          <w:divsChild>
            <w:div w:id="492373875">
              <w:marLeft w:val="-75"/>
              <w:marRight w:val="0"/>
              <w:marTop w:val="30"/>
              <w:marBottom w:val="30"/>
              <w:divBdr>
                <w:top w:val="none" w:sz="0" w:space="0" w:color="auto"/>
                <w:left w:val="none" w:sz="0" w:space="0" w:color="auto"/>
                <w:bottom w:val="none" w:sz="0" w:space="0" w:color="auto"/>
                <w:right w:val="none" w:sz="0" w:space="0" w:color="auto"/>
              </w:divBdr>
              <w:divsChild>
                <w:div w:id="1721896707">
                  <w:marLeft w:val="0"/>
                  <w:marRight w:val="0"/>
                  <w:marTop w:val="0"/>
                  <w:marBottom w:val="0"/>
                  <w:divBdr>
                    <w:top w:val="none" w:sz="0" w:space="0" w:color="auto"/>
                    <w:left w:val="none" w:sz="0" w:space="0" w:color="auto"/>
                    <w:bottom w:val="none" w:sz="0" w:space="0" w:color="auto"/>
                    <w:right w:val="none" w:sz="0" w:space="0" w:color="auto"/>
                  </w:divBdr>
                  <w:divsChild>
                    <w:div w:id="872232275">
                      <w:marLeft w:val="0"/>
                      <w:marRight w:val="0"/>
                      <w:marTop w:val="0"/>
                      <w:marBottom w:val="0"/>
                      <w:divBdr>
                        <w:top w:val="none" w:sz="0" w:space="0" w:color="auto"/>
                        <w:left w:val="none" w:sz="0" w:space="0" w:color="auto"/>
                        <w:bottom w:val="none" w:sz="0" w:space="0" w:color="auto"/>
                        <w:right w:val="none" w:sz="0" w:space="0" w:color="auto"/>
                      </w:divBdr>
                    </w:div>
                    <w:div w:id="953945655">
                      <w:marLeft w:val="0"/>
                      <w:marRight w:val="0"/>
                      <w:marTop w:val="0"/>
                      <w:marBottom w:val="0"/>
                      <w:divBdr>
                        <w:top w:val="none" w:sz="0" w:space="0" w:color="auto"/>
                        <w:left w:val="none" w:sz="0" w:space="0" w:color="auto"/>
                        <w:bottom w:val="none" w:sz="0" w:space="0" w:color="auto"/>
                        <w:right w:val="none" w:sz="0" w:space="0" w:color="auto"/>
                      </w:divBdr>
                    </w:div>
                  </w:divsChild>
                </w:div>
                <w:div w:id="2020347276">
                  <w:marLeft w:val="0"/>
                  <w:marRight w:val="0"/>
                  <w:marTop w:val="0"/>
                  <w:marBottom w:val="0"/>
                  <w:divBdr>
                    <w:top w:val="none" w:sz="0" w:space="0" w:color="auto"/>
                    <w:left w:val="none" w:sz="0" w:space="0" w:color="auto"/>
                    <w:bottom w:val="none" w:sz="0" w:space="0" w:color="auto"/>
                    <w:right w:val="none" w:sz="0" w:space="0" w:color="auto"/>
                  </w:divBdr>
                  <w:divsChild>
                    <w:div w:id="1830749911">
                      <w:marLeft w:val="0"/>
                      <w:marRight w:val="0"/>
                      <w:marTop w:val="0"/>
                      <w:marBottom w:val="0"/>
                      <w:divBdr>
                        <w:top w:val="none" w:sz="0" w:space="0" w:color="auto"/>
                        <w:left w:val="none" w:sz="0" w:space="0" w:color="auto"/>
                        <w:bottom w:val="none" w:sz="0" w:space="0" w:color="auto"/>
                        <w:right w:val="none" w:sz="0" w:space="0" w:color="auto"/>
                      </w:divBdr>
                    </w:div>
                    <w:div w:id="1790738154">
                      <w:marLeft w:val="0"/>
                      <w:marRight w:val="0"/>
                      <w:marTop w:val="0"/>
                      <w:marBottom w:val="0"/>
                      <w:divBdr>
                        <w:top w:val="none" w:sz="0" w:space="0" w:color="auto"/>
                        <w:left w:val="none" w:sz="0" w:space="0" w:color="auto"/>
                        <w:bottom w:val="none" w:sz="0" w:space="0" w:color="auto"/>
                        <w:right w:val="none" w:sz="0" w:space="0" w:color="auto"/>
                      </w:divBdr>
                    </w:div>
                  </w:divsChild>
                </w:div>
                <w:div w:id="739134663">
                  <w:marLeft w:val="0"/>
                  <w:marRight w:val="0"/>
                  <w:marTop w:val="0"/>
                  <w:marBottom w:val="0"/>
                  <w:divBdr>
                    <w:top w:val="none" w:sz="0" w:space="0" w:color="auto"/>
                    <w:left w:val="none" w:sz="0" w:space="0" w:color="auto"/>
                    <w:bottom w:val="none" w:sz="0" w:space="0" w:color="auto"/>
                    <w:right w:val="none" w:sz="0" w:space="0" w:color="auto"/>
                  </w:divBdr>
                  <w:divsChild>
                    <w:div w:id="1015230628">
                      <w:marLeft w:val="0"/>
                      <w:marRight w:val="0"/>
                      <w:marTop w:val="0"/>
                      <w:marBottom w:val="0"/>
                      <w:divBdr>
                        <w:top w:val="none" w:sz="0" w:space="0" w:color="auto"/>
                        <w:left w:val="none" w:sz="0" w:space="0" w:color="auto"/>
                        <w:bottom w:val="none" w:sz="0" w:space="0" w:color="auto"/>
                        <w:right w:val="none" w:sz="0" w:space="0" w:color="auto"/>
                      </w:divBdr>
                    </w:div>
                    <w:div w:id="353699608">
                      <w:marLeft w:val="0"/>
                      <w:marRight w:val="0"/>
                      <w:marTop w:val="0"/>
                      <w:marBottom w:val="0"/>
                      <w:divBdr>
                        <w:top w:val="none" w:sz="0" w:space="0" w:color="auto"/>
                        <w:left w:val="none" w:sz="0" w:space="0" w:color="auto"/>
                        <w:bottom w:val="none" w:sz="0" w:space="0" w:color="auto"/>
                        <w:right w:val="none" w:sz="0" w:space="0" w:color="auto"/>
                      </w:divBdr>
                    </w:div>
                  </w:divsChild>
                </w:div>
                <w:div w:id="1166475540">
                  <w:marLeft w:val="0"/>
                  <w:marRight w:val="0"/>
                  <w:marTop w:val="0"/>
                  <w:marBottom w:val="0"/>
                  <w:divBdr>
                    <w:top w:val="none" w:sz="0" w:space="0" w:color="auto"/>
                    <w:left w:val="none" w:sz="0" w:space="0" w:color="auto"/>
                    <w:bottom w:val="none" w:sz="0" w:space="0" w:color="auto"/>
                    <w:right w:val="none" w:sz="0" w:space="0" w:color="auto"/>
                  </w:divBdr>
                  <w:divsChild>
                    <w:div w:id="522204073">
                      <w:marLeft w:val="0"/>
                      <w:marRight w:val="0"/>
                      <w:marTop w:val="0"/>
                      <w:marBottom w:val="0"/>
                      <w:divBdr>
                        <w:top w:val="none" w:sz="0" w:space="0" w:color="auto"/>
                        <w:left w:val="none" w:sz="0" w:space="0" w:color="auto"/>
                        <w:bottom w:val="none" w:sz="0" w:space="0" w:color="auto"/>
                        <w:right w:val="none" w:sz="0" w:space="0" w:color="auto"/>
                      </w:divBdr>
                    </w:div>
                    <w:div w:id="1818305403">
                      <w:marLeft w:val="0"/>
                      <w:marRight w:val="0"/>
                      <w:marTop w:val="0"/>
                      <w:marBottom w:val="0"/>
                      <w:divBdr>
                        <w:top w:val="none" w:sz="0" w:space="0" w:color="auto"/>
                        <w:left w:val="none" w:sz="0" w:space="0" w:color="auto"/>
                        <w:bottom w:val="none" w:sz="0" w:space="0" w:color="auto"/>
                        <w:right w:val="none" w:sz="0" w:space="0" w:color="auto"/>
                      </w:divBdr>
                    </w:div>
                  </w:divsChild>
                </w:div>
                <w:div w:id="1503160803">
                  <w:marLeft w:val="0"/>
                  <w:marRight w:val="0"/>
                  <w:marTop w:val="0"/>
                  <w:marBottom w:val="0"/>
                  <w:divBdr>
                    <w:top w:val="none" w:sz="0" w:space="0" w:color="auto"/>
                    <w:left w:val="none" w:sz="0" w:space="0" w:color="auto"/>
                    <w:bottom w:val="none" w:sz="0" w:space="0" w:color="auto"/>
                    <w:right w:val="none" w:sz="0" w:space="0" w:color="auto"/>
                  </w:divBdr>
                  <w:divsChild>
                    <w:div w:id="1774937679">
                      <w:marLeft w:val="0"/>
                      <w:marRight w:val="0"/>
                      <w:marTop w:val="0"/>
                      <w:marBottom w:val="0"/>
                      <w:divBdr>
                        <w:top w:val="none" w:sz="0" w:space="0" w:color="auto"/>
                        <w:left w:val="none" w:sz="0" w:space="0" w:color="auto"/>
                        <w:bottom w:val="none" w:sz="0" w:space="0" w:color="auto"/>
                        <w:right w:val="none" w:sz="0" w:space="0" w:color="auto"/>
                      </w:divBdr>
                    </w:div>
                    <w:div w:id="77018351">
                      <w:marLeft w:val="0"/>
                      <w:marRight w:val="0"/>
                      <w:marTop w:val="0"/>
                      <w:marBottom w:val="0"/>
                      <w:divBdr>
                        <w:top w:val="none" w:sz="0" w:space="0" w:color="auto"/>
                        <w:left w:val="none" w:sz="0" w:space="0" w:color="auto"/>
                        <w:bottom w:val="none" w:sz="0" w:space="0" w:color="auto"/>
                        <w:right w:val="none" w:sz="0" w:space="0" w:color="auto"/>
                      </w:divBdr>
                    </w:div>
                  </w:divsChild>
                </w:div>
                <w:div w:id="127600622">
                  <w:marLeft w:val="0"/>
                  <w:marRight w:val="0"/>
                  <w:marTop w:val="0"/>
                  <w:marBottom w:val="0"/>
                  <w:divBdr>
                    <w:top w:val="none" w:sz="0" w:space="0" w:color="auto"/>
                    <w:left w:val="none" w:sz="0" w:space="0" w:color="auto"/>
                    <w:bottom w:val="none" w:sz="0" w:space="0" w:color="auto"/>
                    <w:right w:val="none" w:sz="0" w:space="0" w:color="auto"/>
                  </w:divBdr>
                  <w:divsChild>
                    <w:div w:id="1268003309">
                      <w:marLeft w:val="0"/>
                      <w:marRight w:val="0"/>
                      <w:marTop w:val="0"/>
                      <w:marBottom w:val="0"/>
                      <w:divBdr>
                        <w:top w:val="none" w:sz="0" w:space="0" w:color="auto"/>
                        <w:left w:val="none" w:sz="0" w:space="0" w:color="auto"/>
                        <w:bottom w:val="none" w:sz="0" w:space="0" w:color="auto"/>
                        <w:right w:val="none" w:sz="0" w:space="0" w:color="auto"/>
                      </w:divBdr>
                    </w:div>
                    <w:div w:id="1810396111">
                      <w:marLeft w:val="0"/>
                      <w:marRight w:val="0"/>
                      <w:marTop w:val="0"/>
                      <w:marBottom w:val="0"/>
                      <w:divBdr>
                        <w:top w:val="none" w:sz="0" w:space="0" w:color="auto"/>
                        <w:left w:val="none" w:sz="0" w:space="0" w:color="auto"/>
                        <w:bottom w:val="none" w:sz="0" w:space="0" w:color="auto"/>
                        <w:right w:val="none" w:sz="0" w:space="0" w:color="auto"/>
                      </w:divBdr>
                    </w:div>
                  </w:divsChild>
                </w:div>
                <w:div w:id="1899784659">
                  <w:marLeft w:val="0"/>
                  <w:marRight w:val="0"/>
                  <w:marTop w:val="0"/>
                  <w:marBottom w:val="0"/>
                  <w:divBdr>
                    <w:top w:val="none" w:sz="0" w:space="0" w:color="auto"/>
                    <w:left w:val="none" w:sz="0" w:space="0" w:color="auto"/>
                    <w:bottom w:val="none" w:sz="0" w:space="0" w:color="auto"/>
                    <w:right w:val="none" w:sz="0" w:space="0" w:color="auto"/>
                  </w:divBdr>
                  <w:divsChild>
                    <w:div w:id="1134324263">
                      <w:marLeft w:val="0"/>
                      <w:marRight w:val="0"/>
                      <w:marTop w:val="0"/>
                      <w:marBottom w:val="0"/>
                      <w:divBdr>
                        <w:top w:val="none" w:sz="0" w:space="0" w:color="auto"/>
                        <w:left w:val="none" w:sz="0" w:space="0" w:color="auto"/>
                        <w:bottom w:val="none" w:sz="0" w:space="0" w:color="auto"/>
                        <w:right w:val="none" w:sz="0" w:space="0" w:color="auto"/>
                      </w:divBdr>
                    </w:div>
                  </w:divsChild>
                </w:div>
                <w:div w:id="290090743">
                  <w:marLeft w:val="0"/>
                  <w:marRight w:val="0"/>
                  <w:marTop w:val="0"/>
                  <w:marBottom w:val="0"/>
                  <w:divBdr>
                    <w:top w:val="none" w:sz="0" w:space="0" w:color="auto"/>
                    <w:left w:val="none" w:sz="0" w:space="0" w:color="auto"/>
                    <w:bottom w:val="none" w:sz="0" w:space="0" w:color="auto"/>
                    <w:right w:val="none" w:sz="0" w:space="0" w:color="auto"/>
                  </w:divBdr>
                  <w:divsChild>
                    <w:div w:id="1714118159">
                      <w:marLeft w:val="0"/>
                      <w:marRight w:val="0"/>
                      <w:marTop w:val="0"/>
                      <w:marBottom w:val="0"/>
                      <w:divBdr>
                        <w:top w:val="none" w:sz="0" w:space="0" w:color="auto"/>
                        <w:left w:val="none" w:sz="0" w:space="0" w:color="auto"/>
                        <w:bottom w:val="none" w:sz="0" w:space="0" w:color="auto"/>
                        <w:right w:val="none" w:sz="0" w:space="0" w:color="auto"/>
                      </w:divBdr>
                    </w:div>
                    <w:div w:id="21261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8420">
          <w:marLeft w:val="0"/>
          <w:marRight w:val="0"/>
          <w:marTop w:val="0"/>
          <w:marBottom w:val="0"/>
          <w:divBdr>
            <w:top w:val="none" w:sz="0" w:space="0" w:color="auto"/>
            <w:left w:val="none" w:sz="0" w:space="0" w:color="auto"/>
            <w:bottom w:val="none" w:sz="0" w:space="0" w:color="auto"/>
            <w:right w:val="none" w:sz="0" w:space="0" w:color="auto"/>
          </w:divBdr>
        </w:div>
        <w:div w:id="800268971">
          <w:marLeft w:val="0"/>
          <w:marRight w:val="0"/>
          <w:marTop w:val="0"/>
          <w:marBottom w:val="0"/>
          <w:divBdr>
            <w:top w:val="none" w:sz="0" w:space="0" w:color="auto"/>
            <w:left w:val="none" w:sz="0" w:space="0" w:color="auto"/>
            <w:bottom w:val="none" w:sz="0" w:space="0" w:color="auto"/>
            <w:right w:val="none" w:sz="0" w:space="0" w:color="auto"/>
          </w:divBdr>
          <w:divsChild>
            <w:div w:id="2035494700">
              <w:marLeft w:val="-75"/>
              <w:marRight w:val="0"/>
              <w:marTop w:val="30"/>
              <w:marBottom w:val="30"/>
              <w:divBdr>
                <w:top w:val="none" w:sz="0" w:space="0" w:color="auto"/>
                <w:left w:val="none" w:sz="0" w:space="0" w:color="auto"/>
                <w:bottom w:val="none" w:sz="0" w:space="0" w:color="auto"/>
                <w:right w:val="none" w:sz="0" w:space="0" w:color="auto"/>
              </w:divBdr>
              <w:divsChild>
                <w:div w:id="1774127312">
                  <w:marLeft w:val="0"/>
                  <w:marRight w:val="0"/>
                  <w:marTop w:val="0"/>
                  <w:marBottom w:val="0"/>
                  <w:divBdr>
                    <w:top w:val="none" w:sz="0" w:space="0" w:color="auto"/>
                    <w:left w:val="none" w:sz="0" w:space="0" w:color="auto"/>
                    <w:bottom w:val="none" w:sz="0" w:space="0" w:color="auto"/>
                    <w:right w:val="none" w:sz="0" w:space="0" w:color="auto"/>
                  </w:divBdr>
                  <w:divsChild>
                    <w:div w:id="920026083">
                      <w:marLeft w:val="0"/>
                      <w:marRight w:val="0"/>
                      <w:marTop w:val="0"/>
                      <w:marBottom w:val="0"/>
                      <w:divBdr>
                        <w:top w:val="none" w:sz="0" w:space="0" w:color="auto"/>
                        <w:left w:val="none" w:sz="0" w:space="0" w:color="auto"/>
                        <w:bottom w:val="none" w:sz="0" w:space="0" w:color="auto"/>
                        <w:right w:val="none" w:sz="0" w:space="0" w:color="auto"/>
                      </w:divBdr>
                    </w:div>
                  </w:divsChild>
                </w:div>
                <w:div w:id="2140370862">
                  <w:marLeft w:val="0"/>
                  <w:marRight w:val="0"/>
                  <w:marTop w:val="0"/>
                  <w:marBottom w:val="0"/>
                  <w:divBdr>
                    <w:top w:val="none" w:sz="0" w:space="0" w:color="auto"/>
                    <w:left w:val="none" w:sz="0" w:space="0" w:color="auto"/>
                    <w:bottom w:val="none" w:sz="0" w:space="0" w:color="auto"/>
                    <w:right w:val="none" w:sz="0" w:space="0" w:color="auto"/>
                  </w:divBdr>
                  <w:divsChild>
                    <w:div w:id="436869131">
                      <w:marLeft w:val="0"/>
                      <w:marRight w:val="0"/>
                      <w:marTop w:val="0"/>
                      <w:marBottom w:val="0"/>
                      <w:divBdr>
                        <w:top w:val="none" w:sz="0" w:space="0" w:color="auto"/>
                        <w:left w:val="none" w:sz="0" w:space="0" w:color="auto"/>
                        <w:bottom w:val="none" w:sz="0" w:space="0" w:color="auto"/>
                        <w:right w:val="none" w:sz="0" w:space="0" w:color="auto"/>
                      </w:divBdr>
                    </w:div>
                    <w:div w:id="2059163247">
                      <w:marLeft w:val="0"/>
                      <w:marRight w:val="0"/>
                      <w:marTop w:val="0"/>
                      <w:marBottom w:val="0"/>
                      <w:divBdr>
                        <w:top w:val="none" w:sz="0" w:space="0" w:color="auto"/>
                        <w:left w:val="none" w:sz="0" w:space="0" w:color="auto"/>
                        <w:bottom w:val="none" w:sz="0" w:space="0" w:color="auto"/>
                        <w:right w:val="none" w:sz="0" w:space="0" w:color="auto"/>
                      </w:divBdr>
                    </w:div>
                  </w:divsChild>
                </w:div>
                <w:div w:id="1979648107">
                  <w:marLeft w:val="0"/>
                  <w:marRight w:val="0"/>
                  <w:marTop w:val="0"/>
                  <w:marBottom w:val="0"/>
                  <w:divBdr>
                    <w:top w:val="none" w:sz="0" w:space="0" w:color="auto"/>
                    <w:left w:val="none" w:sz="0" w:space="0" w:color="auto"/>
                    <w:bottom w:val="none" w:sz="0" w:space="0" w:color="auto"/>
                    <w:right w:val="none" w:sz="0" w:space="0" w:color="auto"/>
                  </w:divBdr>
                  <w:divsChild>
                    <w:div w:id="2028630417">
                      <w:marLeft w:val="0"/>
                      <w:marRight w:val="0"/>
                      <w:marTop w:val="0"/>
                      <w:marBottom w:val="0"/>
                      <w:divBdr>
                        <w:top w:val="none" w:sz="0" w:space="0" w:color="auto"/>
                        <w:left w:val="none" w:sz="0" w:space="0" w:color="auto"/>
                        <w:bottom w:val="none" w:sz="0" w:space="0" w:color="auto"/>
                        <w:right w:val="none" w:sz="0" w:space="0" w:color="auto"/>
                      </w:divBdr>
                    </w:div>
                  </w:divsChild>
                </w:div>
                <w:div w:id="634144235">
                  <w:marLeft w:val="0"/>
                  <w:marRight w:val="0"/>
                  <w:marTop w:val="0"/>
                  <w:marBottom w:val="0"/>
                  <w:divBdr>
                    <w:top w:val="none" w:sz="0" w:space="0" w:color="auto"/>
                    <w:left w:val="none" w:sz="0" w:space="0" w:color="auto"/>
                    <w:bottom w:val="none" w:sz="0" w:space="0" w:color="auto"/>
                    <w:right w:val="none" w:sz="0" w:space="0" w:color="auto"/>
                  </w:divBdr>
                  <w:divsChild>
                    <w:div w:id="110513812">
                      <w:marLeft w:val="0"/>
                      <w:marRight w:val="0"/>
                      <w:marTop w:val="0"/>
                      <w:marBottom w:val="0"/>
                      <w:divBdr>
                        <w:top w:val="none" w:sz="0" w:space="0" w:color="auto"/>
                        <w:left w:val="none" w:sz="0" w:space="0" w:color="auto"/>
                        <w:bottom w:val="none" w:sz="0" w:space="0" w:color="auto"/>
                        <w:right w:val="none" w:sz="0" w:space="0" w:color="auto"/>
                      </w:divBdr>
                    </w:div>
                    <w:div w:id="405032755">
                      <w:marLeft w:val="0"/>
                      <w:marRight w:val="0"/>
                      <w:marTop w:val="0"/>
                      <w:marBottom w:val="0"/>
                      <w:divBdr>
                        <w:top w:val="none" w:sz="0" w:space="0" w:color="auto"/>
                        <w:left w:val="none" w:sz="0" w:space="0" w:color="auto"/>
                        <w:bottom w:val="none" w:sz="0" w:space="0" w:color="auto"/>
                        <w:right w:val="none" w:sz="0" w:space="0" w:color="auto"/>
                      </w:divBdr>
                    </w:div>
                    <w:div w:id="1955014411">
                      <w:marLeft w:val="0"/>
                      <w:marRight w:val="0"/>
                      <w:marTop w:val="0"/>
                      <w:marBottom w:val="0"/>
                      <w:divBdr>
                        <w:top w:val="none" w:sz="0" w:space="0" w:color="auto"/>
                        <w:left w:val="none" w:sz="0" w:space="0" w:color="auto"/>
                        <w:bottom w:val="none" w:sz="0" w:space="0" w:color="auto"/>
                        <w:right w:val="none" w:sz="0" w:space="0" w:color="auto"/>
                      </w:divBdr>
                    </w:div>
                    <w:div w:id="1696150111">
                      <w:marLeft w:val="0"/>
                      <w:marRight w:val="0"/>
                      <w:marTop w:val="0"/>
                      <w:marBottom w:val="0"/>
                      <w:divBdr>
                        <w:top w:val="none" w:sz="0" w:space="0" w:color="auto"/>
                        <w:left w:val="none" w:sz="0" w:space="0" w:color="auto"/>
                        <w:bottom w:val="none" w:sz="0" w:space="0" w:color="auto"/>
                        <w:right w:val="none" w:sz="0" w:space="0" w:color="auto"/>
                      </w:divBdr>
                    </w:div>
                    <w:div w:id="279192206">
                      <w:marLeft w:val="0"/>
                      <w:marRight w:val="0"/>
                      <w:marTop w:val="0"/>
                      <w:marBottom w:val="0"/>
                      <w:divBdr>
                        <w:top w:val="none" w:sz="0" w:space="0" w:color="auto"/>
                        <w:left w:val="none" w:sz="0" w:space="0" w:color="auto"/>
                        <w:bottom w:val="none" w:sz="0" w:space="0" w:color="auto"/>
                        <w:right w:val="none" w:sz="0" w:space="0" w:color="auto"/>
                      </w:divBdr>
                    </w:div>
                  </w:divsChild>
                </w:div>
                <w:div w:id="163519356">
                  <w:marLeft w:val="0"/>
                  <w:marRight w:val="0"/>
                  <w:marTop w:val="0"/>
                  <w:marBottom w:val="0"/>
                  <w:divBdr>
                    <w:top w:val="none" w:sz="0" w:space="0" w:color="auto"/>
                    <w:left w:val="none" w:sz="0" w:space="0" w:color="auto"/>
                    <w:bottom w:val="none" w:sz="0" w:space="0" w:color="auto"/>
                    <w:right w:val="none" w:sz="0" w:space="0" w:color="auto"/>
                  </w:divBdr>
                  <w:divsChild>
                    <w:div w:id="1808739461">
                      <w:marLeft w:val="0"/>
                      <w:marRight w:val="0"/>
                      <w:marTop w:val="0"/>
                      <w:marBottom w:val="0"/>
                      <w:divBdr>
                        <w:top w:val="none" w:sz="0" w:space="0" w:color="auto"/>
                        <w:left w:val="none" w:sz="0" w:space="0" w:color="auto"/>
                        <w:bottom w:val="none" w:sz="0" w:space="0" w:color="auto"/>
                        <w:right w:val="none" w:sz="0" w:space="0" w:color="auto"/>
                      </w:divBdr>
                    </w:div>
                  </w:divsChild>
                </w:div>
                <w:div w:id="1425421151">
                  <w:marLeft w:val="0"/>
                  <w:marRight w:val="0"/>
                  <w:marTop w:val="0"/>
                  <w:marBottom w:val="0"/>
                  <w:divBdr>
                    <w:top w:val="none" w:sz="0" w:space="0" w:color="auto"/>
                    <w:left w:val="none" w:sz="0" w:space="0" w:color="auto"/>
                    <w:bottom w:val="none" w:sz="0" w:space="0" w:color="auto"/>
                    <w:right w:val="none" w:sz="0" w:space="0" w:color="auto"/>
                  </w:divBdr>
                  <w:divsChild>
                    <w:div w:id="1817142493">
                      <w:marLeft w:val="0"/>
                      <w:marRight w:val="0"/>
                      <w:marTop w:val="0"/>
                      <w:marBottom w:val="0"/>
                      <w:divBdr>
                        <w:top w:val="none" w:sz="0" w:space="0" w:color="auto"/>
                        <w:left w:val="none" w:sz="0" w:space="0" w:color="auto"/>
                        <w:bottom w:val="none" w:sz="0" w:space="0" w:color="auto"/>
                        <w:right w:val="none" w:sz="0" w:space="0" w:color="auto"/>
                      </w:divBdr>
                    </w:div>
                    <w:div w:id="172696278">
                      <w:marLeft w:val="0"/>
                      <w:marRight w:val="0"/>
                      <w:marTop w:val="0"/>
                      <w:marBottom w:val="0"/>
                      <w:divBdr>
                        <w:top w:val="none" w:sz="0" w:space="0" w:color="auto"/>
                        <w:left w:val="none" w:sz="0" w:space="0" w:color="auto"/>
                        <w:bottom w:val="none" w:sz="0" w:space="0" w:color="auto"/>
                        <w:right w:val="none" w:sz="0" w:space="0" w:color="auto"/>
                      </w:divBdr>
                    </w:div>
                    <w:div w:id="10572781">
                      <w:marLeft w:val="0"/>
                      <w:marRight w:val="0"/>
                      <w:marTop w:val="0"/>
                      <w:marBottom w:val="0"/>
                      <w:divBdr>
                        <w:top w:val="none" w:sz="0" w:space="0" w:color="auto"/>
                        <w:left w:val="none" w:sz="0" w:space="0" w:color="auto"/>
                        <w:bottom w:val="none" w:sz="0" w:space="0" w:color="auto"/>
                        <w:right w:val="none" w:sz="0" w:space="0" w:color="auto"/>
                      </w:divBdr>
                    </w:div>
                  </w:divsChild>
                </w:div>
                <w:div w:id="951326931">
                  <w:marLeft w:val="0"/>
                  <w:marRight w:val="0"/>
                  <w:marTop w:val="0"/>
                  <w:marBottom w:val="0"/>
                  <w:divBdr>
                    <w:top w:val="none" w:sz="0" w:space="0" w:color="auto"/>
                    <w:left w:val="none" w:sz="0" w:space="0" w:color="auto"/>
                    <w:bottom w:val="none" w:sz="0" w:space="0" w:color="auto"/>
                    <w:right w:val="none" w:sz="0" w:space="0" w:color="auto"/>
                  </w:divBdr>
                  <w:divsChild>
                    <w:div w:id="1722246966">
                      <w:marLeft w:val="0"/>
                      <w:marRight w:val="0"/>
                      <w:marTop w:val="0"/>
                      <w:marBottom w:val="0"/>
                      <w:divBdr>
                        <w:top w:val="none" w:sz="0" w:space="0" w:color="auto"/>
                        <w:left w:val="none" w:sz="0" w:space="0" w:color="auto"/>
                        <w:bottom w:val="none" w:sz="0" w:space="0" w:color="auto"/>
                        <w:right w:val="none" w:sz="0" w:space="0" w:color="auto"/>
                      </w:divBdr>
                    </w:div>
                  </w:divsChild>
                </w:div>
                <w:div w:id="278686232">
                  <w:marLeft w:val="0"/>
                  <w:marRight w:val="0"/>
                  <w:marTop w:val="0"/>
                  <w:marBottom w:val="0"/>
                  <w:divBdr>
                    <w:top w:val="none" w:sz="0" w:space="0" w:color="auto"/>
                    <w:left w:val="none" w:sz="0" w:space="0" w:color="auto"/>
                    <w:bottom w:val="none" w:sz="0" w:space="0" w:color="auto"/>
                    <w:right w:val="none" w:sz="0" w:space="0" w:color="auto"/>
                  </w:divBdr>
                  <w:divsChild>
                    <w:div w:id="1828740333">
                      <w:marLeft w:val="0"/>
                      <w:marRight w:val="0"/>
                      <w:marTop w:val="0"/>
                      <w:marBottom w:val="0"/>
                      <w:divBdr>
                        <w:top w:val="none" w:sz="0" w:space="0" w:color="auto"/>
                        <w:left w:val="none" w:sz="0" w:space="0" w:color="auto"/>
                        <w:bottom w:val="none" w:sz="0" w:space="0" w:color="auto"/>
                        <w:right w:val="none" w:sz="0" w:space="0" w:color="auto"/>
                      </w:divBdr>
                    </w:div>
                    <w:div w:id="507019230">
                      <w:marLeft w:val="0"/>
                      <w:marRight w:val="0"/>
                      <w:marTop w:val="0"/>
                      <w:marBottom w:val="0"/>
                      <w:divBdr>
                        <w:top w:val="none" w:sz="0" w:space="0" w:color="auto"/>
                        <w:left w:val="none" w:sz="0" w:space="0" w:color="auto"/>
                        <w:bottom w:val="none" w:sz="0" w:space="0" w:color="auto"/>
                        <w:right w:val="none" w:sz="0" w:space="0" w:color="auto"/>
                      </w:divBdr>
                    </w:div>
                  </w:divsChild>
                </w:div>
                <w:div w:id="346904291">
                  <w:marLeft w:val="0"/>
                  <w:marRight w:val="0"/>
                  <w:marTop w:val="0"/>
                  <w:marBottom w:val="0"/>
                  <w:divBdr>
                    <w:top w:val="none" w:sz="0" w:space="0" w:color="auto"/>
                    <w:left w:val="none" w:sz="0" w:space="0" w:color="auto"/>
                    <w:bottom w:val="none" w:sz="0" w:space="0" w:color="auto"/>
                    <w:right w:val="none" w:sz="0" w:space="0" w:color="auto"/>
                  </w:divBdr>
                  <w:divsChild>
                    <w:div w:id="887566750">
                      <w:marLeft w:val="0"/>
                      <w:marRight w:val="0"/>
                      <w:marTop w:val="0"/>
                      <w:marBottom w:val="0"/>
                      <w:divBdr>
                        <w:top w:val="none" w:sz="0" w:space="0" w:color="auto"/>
                        <w:left w:val="none" w:sz="0" w:space="0" w:color="auto"/>
                        <w:bottom w:val="none" w:sz="0" w:space="0" w:color="auto"/>
                        <w:right w:val="none" w:sz="0" w:space="0" w:color="auto"/>
                      </w:divBdr>
                    </w:div>
                  </w:divsChild>
                </w:div>
                <w:div w:id="1082293700">
                  <w:marLeft w:val="0"/>
                  <w:marRight w:val="0"/>
                  <w:marTop w:val="0"/>
                  <w:marBottom w:val="0"/>
                  <w:divBdr>
                    <w:top w:val="none" w:sz="0" w:space="0" w:color="auto"/>
                    <w:left w:val="none" w:sz="0" w:space="0" w:color="auto"/>
                    <w:bottom w:val="none" w:sz="0" w:space="0" w:color="auto"/>
                    <w:right w:val="none" w:sz="0" w:space="0" w:color="auto"/>
                  </w:divBdr>
                  <w:divsChild>
                    <w:div w:id="1401976428">
                      <w:marLeft w:val="0"/>
                      <w:marRight w:val="0"/>
                      <w:marTop w:val="0"/>
                      <w:marBottom w:val="0"/>
                      <w:divBdr>
                        <w:top w:val="none" w:sz="0" w:space="0" w:color="auto"/>
                        <w:left w:val="none" w:sz="0" w:space="0" w:color="auto"/>
                        <w:bottom w:val="none" w:sz="0" w:space="0" w:color="auto"/>
                        <w:right w:val="none" w:sz="0" w:space="0" w:color="auto"/>
                      </w:divBdr>
                    </w:div>
                  </w:divsChild>
                </w:div>
                <w:div w:id="524055042">
                  <w:marLeft w:val="0"/>
                  <w:marRight w:val="0"/>
                  <w:marTop w:val="0"/>
                  <w:marBottom w:val="0"/>
                  <w:divBdr>
                    <w:top w:val="none" w:sz="0" w:space="0" w:color="auto"/>
                    <w:left w:val="none" w:sz="0" w:space="0" w:color="auto"/>
                    <w:bottom w:val="none" w:sz="0" w:space="0" w:color="auto"/>
                    <w:right w:val="none" w:sz="0" w:space="0" w:color="auto"/>
                  </w:divBdr>
                  <w:divsChild>
                    <w:div w:id="1867405135">
                      <w:marLeft w:val="0"/>
                      <w:marRight w:val="0"/>
                      <w:marTop w:val="0"/>
                      <w:marBottom w:val="0"/>
                      <w:divBdr>
                        <w:top w:val="none" w:sz="0" w:space="0" w:color="auto"/>
                        <w:left w:val="none" w:sz="0" w:space="0" w:color="auto"/>
                        <w:bottom w:val="none" w:sz="0" w:space="0" w:color="auto"/>
                        <w:right w:val="none" w:sz="0" w:space="0" w:color="auto"/>
                      </w:divBdr>
                    </w:div>
                  </w:divsChild>
                </w:div>
                <w:div w:id="1173302622">
                  <w:marLeft w:val="0"/>
                  <w:marRight w:val="0"/>
                  <w:marTop w:val="0"/>
                  <w:marBottom w:val="0"/>
                  <w:divBdr>
                    <w:top w:val="none" w:sz="0" w:space="0" w:color="auto"/>
                    <w:left w:val="none" w:sz="0" w:space="0" w:color="auto"/>
                    <w:bottom w:val="none" w:sz="0" w:space="0" w:color="auto"/>
                    <w:right w:val="none" w:sz="0" w:space="0" w:color="auto"/>
                  </w:divBdr>
                  <w:divsChild>
                    <w:div w:id="1826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1320">
          <w:marLeft w:val="0"/>
          <w:marRight w:val="0"/>
          <w:marTop w:val="0"/>
          <w:marBottom w:val="0"/>
          <w:divBdr>
            <w:top w:val="none" w:sz="0" w:space="0" w:color="auto"/>
            <w:left w:val="none" w:sz="0" w:space="0" w:color="auto"/>
            <w:bottom w:val="none" w:sz="0" w:space="0" w:color="auto"/>
            <w:right w:val="none" w:sz="0" w:space="0" w:color="auto"/>
          </w:divBdr>
        </w:div>
      </w:divsChild>
    </w:div>
    <w:div w:id="1500923070">
      <w:bodyDiv w:val="1"/>
      <w:marLeft w:val="0"/>
      <w:marRight w:val="0"/>
      <w:marTop w:val="0"/>
      <w:marBottom w:val="0"/>
      <w:divBdr>
        <w:top w:val="none" w:sz="0" w:space="0" w:color="auto"/>
        <w:left w:val="none" w:sz="0" w:space="0" w:color="auto"/>
        <w:bottom w:val="none" w:sz="0" w:space="0" w:color="auto"/>
        <w:right w:val="none" w:sz="0" w:space="0" w:color="auto"/>
      </w:divBdr>
      <w:divsChild>
        <w:div w:id="1707675662">
          <w:marLeft w:val="0"/>
          <w:marRight w:val="0"/>
          <w:marTop w:val="0"/>
          <w:marBottom w:val="0"/>
          <w:divBdr>
            <w:top w:val="none" w:sz="0" w:space="0" w:color="auto"/>
            <w:left w:val="none" w:sz="0" w:space="0" w:color="auto"/>
            <w:bottom w:val="none" w:sz="0" w:space="0" w:color="auto"/>
            <w:right w:val="none" w:sz="0" w:space="0" w:color="auto"/>
          </w:divBdr>
        </w:div>
        <w:div w:id="138228553">
          <w:marLeft w:val="0"/>
          <w:marRight w:val="0"/>
          <w:marTop w:val="0"/>
          <w:marBottom w:val="0"/>
          <w:divBdr>
            <w:top w:val="none" w:sz="0" w:space="0" w:color="auto"/>
            <w:left w:val="none" w:sz="0" w:space="0" w:color="auto"/>
            <w:bottom w:val="none" w:sz="0" w:space="0" w:color="auto"/>
            <w:right w:val="none" w:sz="0" w:space="0" w:color="auto"/>
          </w:divBdr>
          <w:divsChild>
            <w:div w:id="1925868822">
              <w:marLeft w:val="-75"/>
              <w:marRight w:val="0"/>
              <w:marTop w:val="30"/>
              <w:marBottom w:val="30"/>
              <w:divBdr>
                <w:top w:val="none" w:sz="0" w:space="0" w:color="auto"/>
                <w:left w:val="none" w:sz="0" w:space="0" w:color="auto"/>
                <w:bottom w:val="none" w:sz="0" w:space="0" w:color="auto"/>
                <w:right w:val="none" w:sz="0" w:space="0" w:color="auto"/>
              </w:divBdr>
              <w:divsChild>
                <w:div w:id="1744788908">
                  <w:marLeft w:val="0"/>
                  <w:marRight w:val="0"/>
                  <w:marTop w:val="0"/>
                  <w:marBottom w:val="0"/>
                  <w:divBdr>
                    <w:top w:val="none" w:sz="0" w:space="0" w:color="auto"/>
                    <w:left w:val="none" w:sz="0" w:space="0" w:color="auto"/>
                    <w:bottom w:val="none" w:sz="0" w:space="0" w:color="auto"/>
                    <w:right w:val="none" w:sz="0" w:space="0" w:color="auto"/>
                  </w:divBdr>
                  <w:divsChild>
                    <w:div w:id="140730524">
                      <w:marLeft w:val="0"/>
                      <w:marRight w:val="0"/>
                      <w:marTop w:val="0"/>
                      <w:marBottom w:val="0"/>
                      <w:divBdr>
                        <w:top w:val="none" w:sz="0" w:space="0" w:color="auto"/>
                        <w:left w:val="none" w:sz="0" w:space="0" w:color="auto"/>
                        <w:bottom w:val="none" w:sz="0" w:space="0" w:color="auto"/>
                        <w:right w:val="none" w:sz="0" w:space="0" w:color="auto"/>
                      </w:divBdr>
                    </w:div>
                    <w:div w:id="1869103828">
                      <w:marLeft w:val="0"/>
                      <w:marRight w:val="0"/>
                      <w:marTop w:val="0"/>
                      <w:marBottom w:val="0"/>
                      <w:divBdr>
                        <w:top w:val="none" w:sz="0" w:space="0" w:color="auto"/>
                        <w:left w:val="none" w:sz="0" w:space="0" w:color="auto"/>
                        <w:bottom w:val="none" w:sz="0" w:space="0" w:color="auto"/>
                        <w:right w:val="none" w:sz="0" w:space="0" w:color="auto"/>
                      </w:divBdr>
                    </w:div>
                  </w:divsChild>
                </w:div>
                <w:div w:id="988825249">
                  <w:marLeft w:val="0"/>
                  <w:marRight w:val="0"/>
                  <w:marTop w:val="0"/>
                  <w:marBottom w:val="0"/>
                  <w:divBdr>
                    <w:top w:val="none" w:sz="0" w:space="0" w:color="auto"/>
                    <w:left w:val="none" w:sz="0" w:space="0" w:color="auto"/>
                    <w:bottom w:val="none" w:sz="0" w:space="0" w:color="auto"/>
                    <w:right w:val="none" w:sz="0" w:space="0" w:color="auto"/>
                  </w:divBdr>
                  <w:divsChild>
                    <w:div w:id="1183088142">
                      <w:marLeft w:val="0"/>
                      <w:marRight w:val="0"/>
                      <w:marTop w:val="0"/>
                      <w:marBottom w:val="0"/>
                      <w:divBdr>
                        <w:top w:val="none" w:sz="0" w:space="0" w:color="auto"/>
                        <w:left w:val="none" w:sz="0" w:space="0" w:color="auto"/>
                        <w:bottom w:val="none" w:sz="0" w:space="0" w:color="auto"/>
                        <w:right w:val="none" w:sz="0" w:space="0" w:color="auto"/>
                      </w:divBdr>
                    </w:div>
                    <w:div w:id="243687245">
                      <w:marLeft w:val="0"/>
                      <w:marRight w:val="0"/>
                      <w:marTop w:val="0"/>
                      <w:marBottom w:val="0"/>
                      <w:divBdr>
                        <w:top w:val="none" w:sz="0" w:space="0" w:color="auto"/>
                        <w:left w:val="none" w:sz="0" w:space="0" w:color="auto"/>
                        <w:bottom w:val="none" w:sz="0" w:space="0" w:color="auto"/>
                        <w:right w:val="none" w:sz="0" w:space="0" w:color="auto"/>
                      </w:divBdr>
                    </w:div>
                  </w:divsChild>
                </w:div>
                <w:div w:id="1238437004">
                  <w:marLeft w:val="0"/>
                  <w:marRight w:val="0"/>
                  <w:marTop w:val="0"/>
                  <w:marBottom w:val="0"/>
                  <w:divBdr>
                    <w:top w:val="none" w:sz="0" w:space="0" w:color="auto"/>
                    <w:left w:val="none" w:sz="0" w:space="0" w:color="auto"/>
                    <w:bottom w:val="none" w:sz="0" w:space="0" w:color="auto"/>
                    <w:right w:val="none" w:sz="0" w:space="0" w:color="auto"/>
                  </w:divBdr>
                  <w:divsChild>
                    <w:div w:id="646276161">
                      <w:marLeft w:val="0"/>
                      <w:marRight w:val="0"/>
                      <w:marTop w:val="0"/>
                      <w:marBottom w:val="0"/>
                      <w:divBdr>
                        <w:top w:val="none" w:sz="0" w:space="0" w:color="auto"/>
                        <w:left w:val="none" w:sz="0" w:space="0" w:color="auto"/>
                        <w:bottom w:val="none" w:sz="0" w:space="0" w:color="auto"/>
                        <w:right w:val="none" w:sz="0" w:space="0" w:color="auto"/>
                      </w:divBdr>
                    </w:div>
                    <w:div w:id="815227072">
                      <w:marLeft w:val="0"/>
                      <w:marRight w:val="0"/>
                      <w:marTop w:val="0"/>
                      <w:marBottom w:val="0"/>
                      <w:divBdr>
                        <w:top w:val="none" w:sz="0" w:space="0" w:color="auto"/>
                        <w:left w:val="none" w:sz="0" w:space="0" w:color="auto"/>
                        <w:bottom w:val="none" w:sz="0" w:space="0" w:color="auto"/>
                        <w:right w:val="none" w:sz="0" w:space="0" w:color="auto"/>
                      </w:divBdr>
                    </w:div>
                  </w:divsChild>
                </w:div>
                <w:div w:id="168100875">
                  <w:marLeft w:val="0"/>
                  <w:marRight w:val="0"/>
                  <w:marTop w:val="0"/>
                  <w:marBottom w:val="0"/>
                  <w:divBdr>
                    <w:top w:val="none" w:sz="0" w:space="0" w:color="auto"/>
                    <w:left w:val="none" w:sz="0" w:space="0" w:color="auto"/>
                    <w:bottom w:val="none" w:sz="0" w:space="0" w:color="auto"/>
                    <w:right w:val="none" w:sz="0" w:space="0" w:color="auto"/>
                  </w:divBdr>
                  <w:divsChild>
                    <w:div w:id="1393193688">
                      <w:marLeft w:val="0"/>
                      <w:marRight w:val="0"/>
                      <w:marTop w:val="0"/>
                      <w:marBottom w:val="0"/>
                      <w:divBdr>
                        <w:top w:val="none" w:sz="0" w:space="0" w:color="auto"/>
                        <w:left w:val="none" w:sz="0" w:space="0" w:color="auto"/>
                        <w:bottom w:val="none" w:sz="0" w:space="0" w:color="auto"/>
                        <w:right w:val="none" w:sz="0" w:space="0" w:color="auto"/>
                      </w:divBdr>
                    </w:div>
                    <w:div w:id="1712801140">
                      <w:marLeft w:val="0"/>
                      <w:marRight w:val="0"/>
                      <w:marTop w:val="0"/>
                      <w:marBottom w:val="0"/>
                      <w:divBdr>
                        <w:top w:val="none" w:sz="0" w:space="0" w:color="auto"/>
                        <w:left w:val="none" w:sz="0" w:space="0" w:color="auto"/>
                        <w:bottom w:val="none" w:sz="0" w:space="0" w:color="auto"/>
                        <w:right w:val="none" w:sz="0" w:space="0" w:color="auto"/>
                      </w:divBdr>
                    </w:div>
                  </w:divsChild>
                </w:div>
                <w:div w:id="2062555258">
                  <w:marLeft w:val="0"/>
                  <w:marRight w:val="0"/>
                  <w:marTop w:val="0"/>
                  <w:marBottom w:val="0"/>
                  <w:divBdr>
                    <w:top w:val="none" w:sz="0" w:space="0" w:color="auto"/>
                    <w:left w:val="none" w:sz="0" w:space="0" w:color="auto"/>
                    <w:bottom w:val="none" w:sz="0" w:space="0" w:color="auto"/>
                    <w:right w:val="none" w:sz="0" w:space="0" w:color="auto"/>
                  </w:divBdr>
                  <w:divsChild>
                    <w:div w:id="425349478">
                      <w:marLeft w:val="0"/>
                      <w:marRight w:val="0"/>
                      <w:marTop w:val="0"/>
                      <w:marBottom w:val="0"/>
                      <w:divBdr>
                        <w:top w:val="none" w:sz="0" w:space="0" w:color="auto"/>
                        <w:left w:val="none" w:sz="0" w:space="0" w:color="auto"/>
                        <w:bottom w:val="none" w:sz="0" w:space="0" w:color="auto"/>
                        <w:right w:val="none" w:sz="0" w:space="0" w:color="auto"/>
                      </w:divBdr>
                    </w:div>
                    <w:div w:id="1132670692">
                      <w:marLeft w:val="0"/>
                      <w:marRight w:val="0"/>
                      <w:marTop w:val="0"/>
                      <w:marBottom w:val="0"/>
                      <w:divBdr>
                        <w:top w:val="none" w:sz="0" w:space="0" w:color="auto"/>
                        <w:left w:val="none" w:sz="0" w:space="0" w:color="auto"/>
                        <w:bottom w:val="none" w:sz="0" w:space="0" w:color="auto"/>
                        <w:right w:val="none" w:sz="0" w:space="0" w:color="auto"/>
                      </w:divBdr>
                    </w:div>
                  </w:divsChild>
                </w:div>
                <w:div w:id="605118786">
                  <w:marLeft w:val="0"/>
                  <w:marRight w:val="0"/>
                  <w:marTop w:val="0"/>
                  <w:marBottom w:val="0"/>
                  <w:divBdr>
                    <w:top w:val="none" w:sz="0" w:space="0" w:color="auto"/>
                    <w:left w:val="none" w:sz="0" w:space="0" w:color="auto"/>
                    <w:bottom w:val="none" w:sz="0" w:space="0" w:color="auto"/>
                    <w:right w:val="none" w:sz="0" w:space="0" w:color="auto"/>
                  </w:divBdr>
                  <w:divsChild>
                    <w:div w:id="525140714">
                      <w:marLeft w:val="0"/>
                      <w:marRight w:val="0"/>
                      <w:marTop w:val="0"/>
                      <w:marBottom w:val="0"/>
                      <w:divBdr>
                        <w:top w:val="none" w:sz="0" w:space="0" w:color="auto"/>
                        <w:left w:val="none" w:sz="0" w:space="0" w:color="auto"/>
                        <w:bottom w:val="none" w:sz="0" w:space="0" w:color="auto"/>
                        <w:right w:val="none" w:sz="0" w:space="0" w:color="auto"/>
                      </w:divBdr>
                    </w:div>
                    <w:div w:id="1423792762">
                      <w:marLeft w:val="0"/>
                      <w:marRight w:val="0"/>
                      <w:marTop w:val="0"/>
                      <w:marBottom w:val="0"/>
                      <w:divBdr>
                        <w:top w:val="none" w:sz="0" w:space="0" w:color="auto"/>
                        <w:left w:val="none" w:sz="0" w:space="0" w:color="auto"/>
                        <w:bottom w:val="none" w:sz="0" w:space="0" w:color="auto"/>
                        <w:right w:val="none" w:sz="0" w:space="0" w:color="auto"/>
                      </w:divBdr>
                    </w:div>
                  </w:divsChild>
                </w:div>
                <w:div w:id="2109154507">
                  <w:marLeft w:val="0"/>
                  <w:marRight w:val="0"/>
                  <w:marTop w:val="0"/>
                  <w:marBottom w:val="0"/>
                  <w:divBdr>
                    <w:top w:val="none" w:sz="0" w:space="0" w:color="auto"/>
                    <w:left w:val="none" w:sz="0" w:space="0" w:color="auto"/>
                    <w:bottom w:val="none" w:sz="0" w:space="0" w:color="auto"/>
                    <w:right w:val="none" w:sz="0" w:space="0" w:color="auto"/>
                  </w:divBdr>
                  <w:divsChild>
                    <w:div w:id="1220946043">
                      <w:marLeft w:val="0"/>
                      <w:marRight w:val="0"/>
                      <w:marTop w:val="0"/>
                      <w:marBottom w:val="0"/>
                      <w:divBdr>
                        <w:top w:val="none" w:sz="0" w:space="0" w:color="auto"/>
                        <w:left w:val="none" w:sz="0" w:space="0" w:color="auto"/>
                        <w:bottom w:val="none" w:sz="0" w:space="0" w:color="auto"/>
                        <w:right w:val="none" w:sz="0" w:space="0" w:color="auto"/>
                      </w:divBdr>
                    </w:div>
                  </w:divsChild>
                </w:div>
                <w:div w:id="1408922511">
                  <w:marLeft w:val="0"/>
                  <w:marRight w:val="0"/>
                  <w:marTop w:val="0"/>
                  <w:marBottom w:val="0"/>
                  <w:divBdr>
                    <w:top w:val="none" w:sz="0" w:space="0" w:color="auto"/>
                    <w:left w:val="none" w:sz="0" w:space="0" w:color="auto"/>
                    <w:bottom w:val="none" w:sz="0" w:space="0" w:color="auto"/>
                    <w:right w:val="none" w:sz="0" w:space="0" w:color="auto"/>
                  </w:divBdr>
                  <w:divsChild>
                    <w:div w:id="522013886">
                      <w:marLeft w:val="0"/>
                      <w:marRight w:val="0"/>
                      <w:marTop w:val="0"/>
                      <w:marBottom w:val="0"/>
                      <w:divBdr>
                        <w:top w:val="none" w:sz="0" w:space="0" w:color="auto"/>
                        <w:left w:val="none" w:sz="0" w:space="0" w:color="auto"/>
                        <w:bottom w:val="none" w:sz="0" w:space="0" w:color="auto"/>
                        <w:right w:val="none" w:sz="0" w:space="0" w:color="auto"/>
                      </w:divBdr>
                    </w:div>
                    <w:div w:id="8973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1941">
          <w:marLeft w:val="0"/>
          <w:marRight w:val="0"/>
          <w:marTop w:val="0"/>
          <w:marBottom w:val="0"/>
          <w:divBdr>
            <w:top w:val="none" w:sz="0" w:space="0" w:color="auto"/>
            <w:left w:val="none" w:sz="0" w:space="0" w:color="auto"/>
            <w:bottom w:val="none" w:sz="0" w:space="0" w:color="auto"/>
            <w:right w:val="none" w:sz="0" w:space="0" w:color="auto"/>
          </w:divBdr>
        </w:div>
        <w:div w:id="387804962">
          <w:marLeft w:val="0"/>
          <w:marRight w:val="0"/>
          <w:marTop w:val="0"/>
          <w:marBottom w:val="0"/>
          <w:divBdr>
            <w:top w:val="none" w:sz="0" w:space="0" w:color="auto"/>
            <w:left w:val="none" w:sz="0" w:space="0" w:color="auto"/>
            <w:bottom w:val="none" w:sz="0" w:space="0" w:color="auto"/>
            <w:right w:val="none" w:sz="0" w:space="0" w:color="auto"/>
          </w:divBdr>
          <w:divsChild>
            <w:div w:id="1740975344">
              <w:marLeft w:val="-75"/>
              <w:marRight w:val="0"/>
              <w:marTop w:val="30"/>
              <w:marBottom w:val="30"/>
              <w:divBdr>
                <w:top w:val="none" w:sz="0" w:space="0" w:color="auto"/>
                <w:left w:val="none" w:sz="0" w:space="0" w:color="auto"/>
                <w:bottom w:val="none" w:sz="0" w:space="0" w:color="auto"/>
                <w:right w:val="none" w:sz="0" w:space="0" w:color="auto"/>
              </w:divBdr>
              <w:divsChild>
                <w:div w:id="1422800154">
                  <w:marLeft w:val="0"/>
                  <w:marRight w:val="0"/>
                  <w:marTop w:val="0"/>
                  <w:marBottom w:val="0"/>
                  <w:divBdr>
                    <w:top w:val="none" w:sz="0" w:space="0" w:color="auto"/>
                    <w:left w:val="none" w:sz="0" w:space="0" w:color="auto"/>
                    <w:bottom w:val="none" w:sz="0" w:space="0" w:color="auto"/>
                    <w:right w:val="none" w:sz="0" w:space="0" w:color="auto"/>
                  </w:divBdr>
                  <w:divsChild>
                    <w:div w:id="424232697">
                      <w:marLeft w:val="0"/>
                      <w:marRight w:val="0"/>
                      <w:marTop w:val="0"/>
                      <w:marBottom w:val="0"/>
                      <w:divBdr>
                        <w:top w:val="none" w:sz="0" w:space="0" w:color="auto"/>
                        <w:left w:val="none" w:sz="0" w:space="0" w:color="auto"/>
                        <w:bottom w:val="none" w:sz="0" w:space="0" w:color="auto"/>
                        <w:right w:val="none" w:sz="0" w:space="0" w:color="auto"/>
                      </w:divBdr>
                    </w:div>
                  </w:divsChild>
                </w:div>
                <w:div w:id="669285896">
                  <w:marLeft w:val="0"/>
                  <w:marRight w:val="0"/>
                  <w:marTop w:val="0"/>
                  <w:marBottom w:val="0"/>
                  <w:divBdr>
                    <w:top w:val="none" w:sz="0" w:space="0" w:color="auto"/>
                    <w:left w:val="none" w:sz="0" w:space="0" w:color="auto"/>
                    <w:bottom w:val="none" w:sz="0" w:space="0" w:color="auto"/>
                    <w:right w:val="none" w:sz="0" w:space="0" w:color="auto"/>
                  </w:divBdr>
                  <w:divsChild>
                    <w:div w:id="1244949133">
                      <w:marLeft w:val="0"/>
                      <w:marRight w:val="0"/>
                      <w:marTop w:val="0"/>
                      <w:marBottom w:val="0"/>
                      <w:divBdr>
                        <w:top w:val="none" w:sz="0" w:space="0" w:color="auto"/>
                        <w:left w:val="none" w:sz="0" w:space="0" w:color="auto"/>
                        <w:bottom w:val="none" w:sz="0" w:space="0" w:color="auto"/>
                        <w:right w:val="none" w:sz="0" w:space="0" w:color="auto"/>
                      </w:divBdr>
                    </w:div>
                    <w:div w:id="1406561949">
                      <w:marLeft w:val="0"/>
                      <w:marRight w:val="0"/>
                      <w:marTop w:val="0"/>
                      <w:marBottom w:val="0"/>
                      <w:divBdr>
                        <w:top w:val="none" w:sz="0" w:space="0" w:color="auto"/>
                        <w:left w:val="none" w:sz="0" w:space="0" w:color="auto"/>
                        <w:bottom w:val="none" w:sz="0" w:space="0" w:color="auto"/>
                        <w:right w:val="none" w:sz="0" w:space="0" w:color="auto"/>
                      </w:divBdr>
                    </w:div>
                  </w:divsChild>
                </w:div>
                <w:div w:id="515507745">
                  <w:marLeft w:val="0"/>
                  <w:marRight w:val="0"/>
                  <w:marTop w:val="0"/>
                  <w:marBottom w:val="0"/>
                  <w:divBdr>
                    <w:top w:val="none" w:sz="0" w:space="0" w:color="auto"/>
                    <w:left w:val="none" w:sz="0" w:space="0" w:color="auto"/>
                    <w:bottom w:val="none" w:sz="0" w:space="0" w:color="auto"/>
                    <w:right w:val="none" w:sz="0" w:space="0" w:color="auto"/>
                  </w:divBdr>
                  <w:divsChild>
                    <w:div w:id="910316153">
                      <w:marLeft w:val="0"/>
                      <w:marRight w:val="0"/>
                      <w:marTop w:val="0"/>
                      <w:marBottom w:val="0"/>
                      <w:divBdr>
                        <w:top w:val="none" w:sz="0" w:space="0" w:color="auto"/>
                        <w:left w:val="none" w:sz="0" w:space="0" w:color="auto"/>
                        <w:bottom w:val="none" w:sz="0" w:space="0" w:color="auto"/>
                        <w:right w:val="none" w:sz="0" w:space="0" w:color="auto"/>
                      </w:divBdr>
                    </w:div>
                  </w:divsChild>
                </w:div>
                <w:div w:id="913927253">
                  <w:marLeft w:val="0"/>
                  <w:marRight w:val="0"/>
                  <w:marTop w:val="0"/>
                  <w:marBottom w:val="0"/>
                  <w:divBdr>
                    <w:top w:val="none" w:sz="0" w:space="0" w:color="auto"/>
                    <w:left w:val="none" w:sz="0" w:space="0" w:color="auto"/>
                    <w:bottom w:val="none" w:sz="0" w:space="0" w:color="auto"/>
                    <w:right w:val="none" w:sz="0" w:space="0" w:color="auto"/>
                  </w:divBdr>
                  <w:divsChild>
                    <w:div w:id="866142668">
                      <w:marLeft w:val="0"/>
                      <w:marRight w:val="0"/>
                      <w:marTop w:val="0"/>
                      <w:marBottom w:val="0"/>
                      <w:divBdr>
                        <w:top w:val="none" w:sz="0" w:space="0" w:color="auto"/>
                        <w:left w:val="none" w:sz="0" w:space="0" w:color="auto"/>
                        <w:bottom w:val="none" w:sz="0" w:space="0" w:color="auto"/>
                        <w:right w:val="none" w:sz="0" w:space="0" w:color="auto"/>
                      </w:divBdr>
                    </w:div>
                    <w:div w:id="1082487376">
                      <w:marLeft w:val="0"/>
                      <w:marRight w:val="0"/>
                      <w:marTop w:val="0"/>
                      <w:marBottom w:val="0"/>
                      <w:divBdr>
                        <w:top w:val="none" w:sz="0" w:space="0" w:color="auto"/>
                        <w:left w:val="none" w:sz="0" w:space="0" w:color="auto"/>
                        <w:bottom w:val="none" w:sz="0" w:space="0" w:color="auto"/>
                        <w:right w:val="none" w:sz="0" w:space="0" w:color="auto"/>
                      </w:divBdr>
                    </w:div>
                    <w:div w:id="445345832">
                      <w:marLeft w:val="0"/>
                      <w:marRight w:val="0"/>
                      <w:marTop w:val="0"/>
                      <w:marBottom w:val="0"/>
                      <w:divBdr>
                        <w:top w:val="none" w:sz="0" w:space="0" w:color="auto"/>
                        <w:left w:val="none" w:sz="0" w:space="0" w:color="auto"/>
                        <w:bottom w:val="none" w:sz="0" w:space="0" w:color="auto"/>
                        <w:right w:val="none" w:sz="0" w:space="0" w:color="auto"/>
                      </w:divBdr>
                    </w:div>
                    <w:div w:id="1206063001">
                      <w:marLeft w:val="0"/>
                      <w:marRight w:val="0"/>
                      <w:marTop w:val="0"/>
                      <w:marBottom w:val="0"/>
                      <w:divBdr>
                        <w:top w:val="none" w:sz="0" w:space="0" w:color="auto"/>
                        <w:left w:val="none" w:sz="0" w:space="0" w:color="auto"/>
                        <w:bottom w:val="none" w:sz="0" w:space="0" w:color="auto"/>
                        <w:right w:val="none" w:sz="0" w:space="0" w:color="auto"/>
                      </w:divBdr>
                    </w:div>
                    <w:div w:id="1528521726">
                      <w:marLeft w:val="0"/>
                      <w:marRight w:val="0"/>
                      <w:marTop w:val="0"/>
                      <w:marBottom w:val="0"/>
                      <w:divBdr>
                        <w:top w:val="none" w:sz="0" w:space="0" w:color="auto"/>
                        <w:left w:val="none" w:sz="0" w:space="0" w:color="auto"/>
                        <w:bottom w:val="none" w:sz="0" w:space="0" w:color="auto"/>
                        <w:right w:val="none" w:sz="0" w:space="0" w:color="auto"/>
                      </w:divBdr>
                    </w:div>
                  </w:divsChild>
                </w:div>
                <w:div w:id="339623190">
                  <w:marLeft w:val="0"/>
                  <w:marRight w:val="0"/>
                  <w:marTop w:val="0"/>
                  <w:marBottom w:val="0"/>
                  <w:divBdr>
                    <w:top w:val="none" w:sz="0" w:space="0" w:color="auto"/>
                    <w:left w:val="none" w:sz="0" w:space="0" w:color="auto"/>
                    <w:bottom w:val="none" w:sz="0" w:space="0" w:color="auto"/>
                    <w:right w:val="none" w:sz="0" w:space="0" w:color="auto"/>
                  </w:divBdr>
                  <w:divsChild>
                    <w:div w:id="671950291">
                      <w:marLeft w:val="0"/>
                      <w:marRight w:val="0"/>
                      <w:marTop w:val="0"/>
                      <w:marBottom w:val="0"/>
                      <w:divBdr>
                        <w:top w:val="none" w:sz="0" w:space="0" w:color="auto"/>
                        <w:left w:val="none" w:sz="0" w:space="0" w:color="auto"/>
                        <w:bottom w:val="none" w:sz="0" w:space="0" w:color="auto"/>
                        <w:right w:val="none" w:sz="0" w:space="0" w:color="auto"/>
                      </w:divBdr>
                    </w:div>
                  </w:divsChild>
                </w:div>
                <w:div w:id="30961733">
                  <w:marLeft w:val="0"/>
                  <w:marRight w:val="0"/>
                  <w:marTop w:val="0"/>
                  <w:marBottom w:val="0"/>
                  <w:divBdr>
                    <w:top w:val="none" w:sz="0" w:space="0" w:color="auto"/>
                    <w:left w:val="none" w:sz="0" w:space="0" w:color="auto"/>
                    <w:bottom w:val="none" w:sz="0" w:space="0" w:color="auto"/>
                    <w:right w:val="none" w:sz="0" w:space="0" w:color="auto"/>
                  </w:divBdr>
                  <w:divsChild>
                    <w:div w:id="161775437">
                      <w:marLeft w:val="0"/>
                      <w:marRight w:val="0"/>
                      <w:marTop w:val="0"/>
                      <w:marBottom w:val="0"/>
                      <w:divBdr>
                        <w:top w:val="none" w:sz="0" w:space="0" w:color="auto"/>
                        <w:left w:val="none" w:sz="0" w:space="0" w:color="auto"/>
                        <w:bottom w:val="none" w:sz="0" w:space="0" w:color="auto"/>
                        <w:right w:val="none" w:sz="0" w:space="0" w:color="auto"/>
                      </w:divBdr>
                    </w:div>
                    <w:div w:id="1445807490">
                      <w:marLeft w:val="0"/>
                      <w:marRight w:val="0"/>
                      <w:marTop w:val="0"/>
                      <w:marBottom w:val="0"/>
                      <w:divBdr>
                        <w:top w:val="none" w:sz="0" w:space="0" w:color="auto"/>
                        <w:left w:val="none" w:sz="0" w:space="0" w:color="auto"/>
                        <w:bottom w:val="none" w:sz="0" w:space="0" w:color="auto"/>
                        <w:right w:val="none" w:sz="0" w:space="0" w:color="auto"/>
                      </w:divBdr>
                    </w:div>
                    <w:div w:id="905341803">
                      <w:marLeft w:val="0"/>
                      <w:marRight w:val="0"/>
                      <w:marTop w:val="0"/>
                      <w:marBottom w:val="0"/>
                      <w:divBdr>
                        <w:top w:val="none" w:sz="0" w:space="0" w:color="auto"/>
                        <w:left w:val="none" w:sz="0" w:space="0" w:color="auto"/>
                        <w:bottom w:val="none" w:sz="0" w:space="0" w:color="auto"/>
                        <w:right w:val="none" w:sz="0" w:space="0" w:color="auto"/>
                      </w:divBdr>
                    </w:div>
                  </w:divsChild>
                </w:div>
                <w:div w:id="1506555679">
                  <w:marLeft w:val="0"/>
                  <w:marRight w:val="0"/>
                  <w:marTop w:val="0"/>
                  <w:marBottom w:val="0"/>
                  <w:divBdr>
                    <w:top w:val="none" w:sz="0" w:space="0" w:color="auto"/>
                    <w:left w:val="none" w:sz="0" w:space="0" w:color="auto"/>
                    <w:bottom w:val="none" w:sz="0" w:space="0" w:color="auto"/>
                    <w:right w:val="none" w:sz="0" w:space="0" w:color="auto"/>
                  </w:divBdr>
                  <w:divsChild>
                    <w:div w:id="703677427">
                      <w:marLeft w:val="0"/>
                      <w:marRight w:val="0"/>
                      <w:marTop w:val="0"/>
                      <w:marBottom w:val="0"/>
                      <w:divBdr>
                        <w:top w:val="none" w:sz="0" w:space="0" w:color="auto"/>
                        <w:left w:val="none" w:sz="0" w:space="0" w:color="auto"/>
                        <w:bottom w:val="none" w:sz="0" w:space="0" w:color="auto"/>
                        <w:right w:val="none" w:sz="0" w:space="0" w:color="auto"/>
                      </w:divBdr>
                    </w:div>
                  </w:divsChild>
                </w:div>
                <w:div w:id="1065300162">
                  <w:marLeft w:val="0"/>
                  <w:marRight w:val="0"/>
                  <w:marTop w:val="0"/>
                  <w:marBottom w:val="0"/>
                  <w:divBdr>
                    <w:top w:val="none" w:sz="0" w:space="0" w:color="auto"/>
                    <w:left w:val="none" w:sz="0" w:space="0" w:color="auto"/>
                    <w:bottom w:val="none" w:sz="0" w:space="0" w:color="auto"/>
                    <w:right w:val="none" w:sz="0" w:space="0" w:color="auto"/>
                  </w:divBdr>
                  <w:divsChild>
                    <w:div w:id="1027293480">
                      <w:marLeft w:val="0"/>
                      <w:marRight w:val="0"/>
                      <w:marTop w:val="0"/>
                      <w:marBottom w:val="0"/>
                      <w:divBdr>
                        <w:top w:val="none" w:sz="0" w:space="0" w:color="auto"/>
                        <w:left w:val="none" w:sz="0" w:space="0" w:color="auto"/>
                        <w:bottom w:val="none" w:sz="0" w:space="0" w:color="auto"/>
                        <w:right w:val="none" w:sz="0" w:space="0" w:color="auto"/>
                      </w:divBdr>
                    </w:div>
                    <w:div w:id="644940268">
                      <w:marLeft w:val="0"/>
                      <w:marRight w:val="0"/>
                      <w:marTop w:val="0"/>
                      <w:marBottom w:val="0"/>
                      <w:divBdr>
                        <w:top w:val="none" w:sz="0" w:space="0" w:color="auto"/>
                        <w:left w:val="none" w:sz="0" w:space="0" w:color="auto"/>
                        <w:bottom w:val="none" w:sz="0" w:space="0" w:color="auto"/>
                        <w:right w:val="none" w:sz="0" w:space="0" w:color="auto"/>
                      </w:divBdr>
                    </w:div>
                  </w:divsChild>
                </w:div>
                <w:div w:id="814370698">
                  <w:marLeft w:val="0"/>
                  <w:marRight w:val="0"/>
                  <w:marTop w:val="0"/>
                  <w:marBottom w:val="0"/>
                  <w:divBdr>
                    <w:top w:val="none" w:sz="0" w:space="0" w:color="auto"/>
                    <w:left w:val="none" w:sz="0" w:space="0" w:color="auto"/>
                    <w:bottom w:val="none" w:sz="0" w:space="0" w:color="auto"/>
                    <w:right w:val="none" w:sz="0" w:space="0" w:color="auto"/>
                  </w:divBdr>
                  <w:divsChild>
                    <w:div w:id="400061349">
                      <w:marLeft w:val="0"/>
                      <w:marRight w:val="0"/>
                      <w:marTop w:val="0"/>
                      <w:marBottom w:val="0"/>
                      <w:divBdr>
                        <w:top w:val="none" w:sz="0" w:space="0" w:color="auto"/>
                        <w:left w:val="none" w:sz="0" w:space="0" w:color="auto"/>
                        <w:bottom w:val="none" w:sz="0" w:space="0" w:color="auto"/>
                        <w:right w:val="none" w:sz="0" w:space="0" w:color="auto"/>
                      </w:divBdr>
                    </w:div>
                  </w:divsChild>
                </w:div>
                <w:div w:id="1777746407">
                  <w:marLeft w:val="0"/>
                  <w:marRight w:val="0"/>
                  <w:marTop w:val="0"/>
                  <w:marBottom w:val="0"/>
                  <w:divBdr>
                    <w:top w:val="none" w:sz="0" w:space="0" w:color="auto"/>
                    <w:left w:val="none" w:sz="0" w:space="0" w:color="auto"/>
                    <w:bottom w:val="none" w:sz="0" w:space="0" w:color="auto"/>
                    <w:right w:val="none" w:sz="0" w:space="0" w:color="auto"/>
                  </w:divBdr>
                  <w:divsChild>
                    <w:div w:id="1840121429">
                      <w:marLeft w:val="0"/>
                      <w:marRight w:val="0"/>
                      <w:marTop w:val="0"/>
                      <w:marBottom w:val="0"/>
                      <w:divBdr>
                        <w:top w:val="none" w:sz="0" w:space="0" w:color="auto"/>
                        <w:left w:val="none" w:sz="0" w:space="0" w:color="auto"/>
                        <w:bottom w:val="none" w:sz="0" w:space="0" w:color="auto"/>
                        <w:right w:val="none" w:sz="0" w:space="0" w:color="auto"/>
                      </w:divBdr>
                    </w:div>
                  </w:divsChild>
                </w:div>
                <w:div w:id="1003631728">
                  <w:marLeft w:val="0"/>
                  <w:marRight w:val="0"/>
                  <w:marTop w:val="0"/>
                  <w:marBottom w:val="0"/>
                  <w:divBdr>
                    <w:top w:val="none" w:sz="0" w:space="0" w:color="auto"/>
                    <w:left w:val="none" w:sz="0" w:space="0" w:color="auto"/>
                    <w:bottom w:val="none" w:sz="0" w:space="0" w:color="auto"/>
                    <w:right w:val="none" w:sz="0" w:space="0" w:color="auto"/>
                  </w:divBdr>
                  <w:divsChild>
                    <w:div w:id="1183544813">
                      <w:marLeft w:val="0"/>
                      <w:marRight w:val="0"/>
                      <w:marTop w:val="0"/>
                      <w:marBottom w:val="0"/>
                      <w:divBdr>
                        <w:top w:val="none" w:sz="0" w:space="0" w:color="auto"/>
                        <w:left w:val="none" w:sz="0" w:space="0" w:color="auto"/>
                        <w:bottom w:val="none" w:sz="0" w:space="0" w:color="auto"/>
                        <w:right w:val="none" w:sz="0" w:space="0" w:color="auto"/>
                      </w:divBdr>
                    </w:div>
                  </w:divsChild>
                </w:div>
                <w:div w:id="387999351">
                  <w:marLeft w:val="0"/>
                  <w:marRight w:val="0"/>
                  <w:marTop w:val="0"/>
                  <w:marBottom w:val="0"/>
                  <w:divBdr>
                    <w:top w:val="none" w:sz="0" w:space="0" w:color="auto"/>
                    <w:left w:val="none" w:sz="0" w:space="0" w:color="auto"/>
                    <w:bottom w:val="none" w:sz="0" w:space="0" w:color="auto"/>
                    <w:right w:val="none" w:sz="0" w:space="0" w:color="auto"/>
                  </w:divBdr>
                  <w:divsChild>
                    <w:div w:id="14663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hyperlink" Target="https://www.linkedin.com/in/adnankhattak"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Hadley</dc:creator>
  <cp:keywords/>
  <dc:description/>
  <cp:lastModifiedBy>Gemma Hadley</cp:lastModifiedBy>
  <cp:revision>2</cp:revision>
  <dcterms:created xsi:type="dcterms:W3CDTF">2024-11-06T14:55:00Z</dcterms:created>
  <dcterms:modified xsi:type="dcterms:W3CDTF">2024-11-06T14:55:00Z</dcterms:modified>
</cp:coreProperties>
</file>