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80" w:rsidRDefault="00B14928">
      <w:r>
        <w:rPr>
          <w:noProof/>
          <w:lang w:eastAsia="en-GB"/>
        </w:rPr>
        <w:drawing>
          <wp:inline distT="0" distB="0" distL="0" distR="0" wp14:anchorId="226F9724" wp14:editId="06BBC97B">
            <wp:extent cx="5731510" cy="27506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694" w:rsidRDefault="00344694"/>
    <w:p w:rsidR="00344694" w:rsidRDefault="00344694">
      <w:hyperlink r:id="rId6" w:history="1">
        <w:r>
          <w:rPr>
            <w:rStyle w:val="Hyperlink"/>
          </w:rPr>
          <w:t>https://electrical.theiet.org/wiring-matters/years/2016/61-summer-2016/electrical-installations-in-caravancamping-parks-caravans-and-motor-caravans/</w:t>
        </w:r>
      </w:hyperlink>
      <w:bookmarkStart w:id="0" w:name="_GoBack"/>
      <w:bookmarkEnd w:id="0"/>
    </w:p>
    <w:sectPr w:rsidR="00344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28"/>
    <w:rsid w:val="000E0ECD"/>
    <w:rsid w:val="001B0A18"/>
    <w:rsid w:val="002F1CF9"/>
    <w:rsid w:val="00344694"/>
    <w:rsid w:val="004B0980"/>
    <w:rsid w:val="00601FCA"/>
    <w:rsid w:val="00AC180C"/>
    <w:rsid w:val="00AD505C"/>
    <w:rsid w:val="00B1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44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4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ectrical.theiet.org/wiring-matters/years/2016/61-summer-2016/electrical-installations-in-caravancamping-parks-caravans-and-motor-caravan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GilbertPC</dc:creator>
  <cp:lastModifiedBy>GilbertPC</cp:lastModifiedBy>
  <cp:revision>2</cp:revision>
  <dcterms:created xsi:type="dcterms:W3CDTF">2020-04-22T20:49:00Z</dcterms:created>
  <dcterms:modified xsi:type="dcterms:W3CDTF">2020-04-22T20:52:00Z</dcterms:modified>
</cp:coreProperties>
</file>